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62"/>
        <w:gridCol w:w="4010"/>
      </w:tblGrid>
      <w:tr w:rsidR="00EA42AE" w14:paraId="1FB86345" w14:textId="77777777" w:rsidTr="00094BF0">
        <w:trPr>
          <w:trHeight w:hRule="exact" w:val="2353"/>
        </w:trPr>
        <w:tc>
          <w:tcPr>
            <w:tcW w:w="5062" w:type="dxa"/>
          </w:tcPr>
          <w:p w14:paraId="51800345" w14:textId="77777777" w:rsidR="00EA42AE" w:rsidRPr="00B066FE" w:rsidRDefault="00202D28" w:rsidP="00B066FE">
            <w:pPr>
              <w:rPr>
                <w:sz w:val="20"/>
                <w:szCs w:val="20"/>
              </w:rPr>
            </w:pPr>
            <w:r w:rsidRPr="00B066FE">
              <w:rPr>
                <w:noProof/>
                <w:sz w:val="20"/>
                <w:szCs w:val="20"/>
                <w:lang w:eastAsia="et-EE"/>
              </w:rPr>
              <w:drawing>
                <wp:anchor distT="0" distB="0" distL="114300" distR="114300" simplePos="0" relativeHeight="251658240" behindDoc="0" locked="0" layoutInCell="1" allowOverlap="1" wp14:anchorId="5CF1C458" wp14:editId="420655EF">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tsmin_vapp_est_blac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4010" w:type="dxa"/>
          </w:tcPr>
          <w:p w14:paraId="370A3C4B" w14:textId="77777777" w:rsidR="00EA42AE" w:rsidRPr="00B066FE" w:rsidRDefault="00EA42AE" w:rsidP="00B066FE">
            <w:pPr>
              <w:rPr>
                <w:sz w:val="20"/>
                <w:szCs w:val="20"/>
              </w:rPr>
            </w:pPr>
          </w:p>
          <w:p w14:paraId="1EB7D500" w14:textId="77777777" w:rsidR="00D35360" w:rsidRPr="00B066FE" w:rsidRDefault="00D35360" w:rsidP="00B066FE">
            <w:pPr>
              <w:rPr>
                <w:sz w:val="20"/>
                <w:szCs w:val="20"/>
              </w:rPr>
            </w:pPr>
          </w:p>
          <w:p w14:paraId="0D732CFB" w14:textId="77777777" w:rsidR="00D35360" w:rsidRPr="00B066FE" w:rsidRDefault="00D35360" w:rsidP="00B066FE">
            <w:pPr>
              <w:rPr>
                <w:sz w:val="20"/>
                <w:szCs w:val="20"/>
              </w:rPr>
            </w:pPr>
          </w:p>
          <w:p w14:paraId="169153B5" w14:textId="77777777" w:rsidR="00D35360" w:rsidRPr="00B066FE" w:rsidRDefault="00D35360" w:rsidP="00B066FE">
            <w:pPr>
              <w:rPr>
                <w:sz w:val="20"/>
                <w:szCs w:val="20"/>
              </w:rPr>
            </w:pPr>
          </w:p>
          <w:p w14:paraId="6044F4E8" w14:textId="77777777" w:rsidR="00D35360" w:rsidRPr="00B066FE" w:rsidRDefault="00D35360" w:rsidP="00B066FE">
            <w:pPr>
              <w:rPr>
                <w:sz w:val="20"/>
                <w:szCs w:val="20"/>
              </w:rPr>
            </w:pPr>
          </w:p>
          <w:p w14:paraId="50746449" w14:textId="77777777" w:rsidR="00D35360" w:rsidRPr="00B066FE" w:rsidRDefault="00D35360" w:rsidP="00B066FE">
            <w:pPr>
              <w:rPr>
                <w:sz w:val="20"/>
                <w:szCs w:val="20"/>
              </w:rPr>
            </w:pPr>
          </w:p>
          <w:p w14:paraId="1C3835F7" w14:textId="77777777" w:rsidR="00D35360" w:rsidRPr="00B066FE" w:rsidRDefault="00D35360" w:rsidP="00B066FE">
            <w:pPr>
              <w:rPr>
                <w:sz w:val="20"/>
                <w:szCs w:val="20"/>
              </w:rPr>
            </w:pPr>
          </w:p>
          <w:p w14:paraId="337AF85B" w14:textId="77777777" w:rsidR="00D35360" w:rsidRPr="00B066FE" w:rsidRDefault="00D35360" w:rsidP="00B066FE">
            <w:pPr>
              <w:rPr>
                <w:sz w:val="20"/>
                <w:szCs w:val="20"/>
              </w:rPr>
            </w:pPr>
          </w:p>
          <w:p w14:paraId="0F969AAC" w14:textId="77777777" w:rsidR="00D35360" w:rsidRPr="00B066FE" w:rsidRDefault="00D35360" w:rsidP="00B066FE">
            <w:pPr>
              <w:rPr>
                <w:sz w:val="20"/>
                <w:szCs w:val="20"/>
              </w:rPr>
            </w:pPr>
          </w:p>
        </w:tc>
      </w:tr>
      <w:tr w:rsidR="00EA42AE" w14:paraId="57E3D6D6" w14:textId="77777777" w:rsidTr="00094BF0">
        <w:trPr>
          <w:trHeight w:hRule="exact" w:val="1531"/>
        </w:trPr>
        <w:tc>
          <w:tcPr>
            <w:tcW w:w="5062" w:type="dxa"/>
          </w:tcPr>
          <w:p w14:paraId="7FC51D0A" w14:textId="77777777" w:rsidR="00EA42AE" w:rsidRDefault="00C16907" w:rsidP="00B066FE">
            <w:r>
              <w:t>MINISTRI MÄÄRUS</w:t>
            </w:r>
          </w:p>
        </w:tc>
        <w:tc>
          <w:tcPr>
            <w:tcW w:w="4010" w:type="dxa"/>
          </w:tcPr>
          <w:p w14:paraId="47F7F3B5" w14:textId="77777777" w:rsidR="00EA42AE" w:rsidRDefault="00EA42AE" w:rsidP="00B066FE"/>
          <w:p w14:paraId="0E4D2FF6" w14:textId="77777777" w:rsidR="0009319A" w:rsidRDefault="0009319A" w:rsidP="00B066FE"/>
          <w:p w14:paraId="4235B59A" w14:textId="77777777" w:rsidR="0009319A" w:rsidRDefault="0009319A" w:rsidP="00B066FE"/>
          <w:tbl>
            <w:tblPr>
              <w:tblpPr w:leftFromText="180" w:rightFromText="180" w:vertAnchor="text" w:horzAnchor="margin" w:tblpY="1"/>
              <w:tblOverlap w:val="never"/>
              <w:tblW w:w="3965" w:type="dxa"/>
              <w:tblLook w:val="0000" w:firstRow="0" w:lastRow="0" w:firstColumn="0" w:lastColumn="0" w:noHBand="0" w:noVBand="0"/>
            </w:tblPr>
            <w:tblGrid>
              <w:gridCol w:w="1276"/>
              <w:gridCol w:w="2689"/>
            </w:tblGrid>
            <w:tr w:rsidR="00C16907" w:rsidRPr="00425DCB" w14:paraId="41E86EE0" w14:textId="77777777" w:rsidTr="000C6B61">
              <w:trPr>
                <w:trHeight w:val="281"/>
              </w:trPr>
              <w:tc>
                <w:tcPr>
                  <w:tcW w:w="1276" w:type="dxa"/>
                </w:tcPr>
                <w:p w14:paraId="2184A87E" w14:textId="09FEF137" w:rsidR="00C16907" w:rsidRPr="00425DCB" w:rsidRDefault="00C16907" w:rsidP="00C16907">
                  <w:pPr>
                    <w:ind w:left="-108" w:right="-108"/>
                    <w:rPr>
                      <w:rFonts w:eastAsia="Times New Roman" w:cs="Arial"/>
                    </w:rPr>
                  </w:pPr>
                </w:p>
              </w:tc>
              <w:tc>
                <w:tcPr>
                  <w:tcW w:w="2689" w:type="dxa"/>
                </w:tcPr>
                <w:p w14:paraId="7940B18D" w14:textId="1E1B3A0F" w:rsidR="00C16907" w:rsidRPr="00425DCB" w:rsidRDefault="00C16907" w:rsidP="00FE755F">
                  <w:pPr>
                    <w:ind w:right="-62"/>
                    <w:rPr>
                      <w:rFonts w:eastAsia="Times New Roman" w:cs="Arial"/>
                    </w:rPr>
                  </w:pPr>
                  <w:r w:rsidRPr="00425DCB">
                    <w:rPr>
                      <w:rFonts w:eastAsia="Times New Roman" w:cs="Arial"/>
                    </w:rPr>
                    <w:t xml:space="preserve">nr </w:t>
                  </w:r>
                </w:p>
              </w:tc>
            </w:tr>
          </w:tbl>
          <w:p w14:paraId="0CF25C92" w14:textId="77777777" w:rsidR="0009319A" w:rsidRDefault="0009319A" w:rsidP="00B066FE"/>
          <w:p w14:paraId="48D614AC" w14:textId="77777777" w:rsidR="0009319A" w:rsidRDefault="0009319A" w:rsidP="00B066FE"/>
        </w:tc>
      </w:tr>
      <w:tr w:rsidR="00EA42AE" w:rsidRPr="002534CF" w14:paraId="72863EAF" w14:textId="77777777" w:rsidTr="00094BF0">
        <w:trPr>
          <w:trHeight w:val="624"/>
        </w:trPr>
        <w:tc>
          <w:tcPr>
            <w:tcW w:w="5062" w:type="dxa"/>
          </w:tcPr>
          <w:p w14:paraId="5AB5AD1A" w14:textId="7F07B94A" w:rsidR="00C21D9A" w:rsidRPr="002534CF" w:rsidRDefault="00012D0B" w:rsidP="00B066FE">
            <w:fldSimple w:instr=" delta_docName  \* MERGEFORMAT">
              <w:r>
                <w:t>Väheintensiivsete psühholoogiliste sekkumiste rakendamise toetus</w:t>
              </w:r>
            </w:fldSimple>
          </w:p>
          <w:p w14:paraId="06BEA4BA" w14:textId="77777777" w:rsidR="00FE4683" w:rsidRPr="002534CF" w:rsidRDefault="00FE4683" w:rsidP="00B066FE">
            <w:pPr>
              <w:rPr>
                <w:rFonts w:cs="Arial"/>
              </w:rPr>
            </w:pPr>
          </w:p>
          <w:p w14:paraId="5AC224B9" w14:textId="77777777" w:rsidR="00FE4683" w:rsidRPr="002534CF" w:rsidRDefault="00FE4683" w:rsidP="00B066FE">
            <w:pPr>
              <w:rPr>
                <w:rFonts w:cs="Arial"/>
              </w:rPr>
            </w:pPr>
          </w:p>
        </w:tc>
        <w:tc>
          <w:tcPr>
            <w:tcW w:w="4010" w:type="dxa"/>
          </w:tcPr>
          <w:p w14:paraId="6507AD0A" w14:textId="77777777" w:rsidR="00EA42AE" w:rsidRPr="002534CF" w:rsidRDefault="00EA42AE" w:rsidP="00B066FE"/>
        </w:tc>
      </w:tr>
    </w:tbl>
    <w:p w14:paraId="1091EF22" w14:textId="2C27C960" w:rsidR="007352AA" w:rsidRDefault="00772440" w:rsidP="00C36DA9">
      <w:pPr>
        <w:jc w:val="both"/>
      </w:pPr>
      <w:r w:rsidRPr="00772440">
        <w:t>Määrus kehtestatakse riigieelarve seaduse § 53</w:t>
      </w:r>
      <w:r w:rsidRPr="00772440">
        <w:rPr>
          <w:vertAlign w:val="superscript"/>
        </w:rPr>
        <w:t>1</w:t>
      </w:r>
      <w:r w:rsidR="00C36DA9" w:rsidRPr="00C36DA9">
        <w:t xml:space="preserve"> </w:t>
      </w:r>
      <w:r w:rsidRPr="00772440">
        <w:t>lõike 1 alusel.</w:t>
      </w:r>
    </w:p>
    <w:p w14:paraId="1FE96A57" w14:textId="77777777" w:rsidR="00772440" w:rsidRDefault="00772440" w:rsidP="00C36DA9">
      <w:pPr>
        <w:jc w:val="both"/>
        <w:rPr>
          <w:rFonts w:cs="Arial"/>
        </w:rPr>
      </w:pPr>
    </w:p>
    <w:p w14:paraId="08DA2A38" w14:textId="2E887617" w:rsidR="00316346" w:rsidRPr="00316346" w:rsidRDefault="00316346" w:rsidP="00C36DA9">
      <w:pPr>
        <w:jc w:val="both"/>
      </w:pPr>
      <w:r w:rsidRPr="00316346">
        <w:rPr>
          <w:b/>
          <w:bCs/>
        </w:rPr>
        <w:t>§ 1.</w:t>
      </w:r>
      <w:r w:rsidR="00C36DA9">
        <w:rPr>
          <w:b/>
          <w:bCs/>
        </w:rPr>
        <w:t xml:space="preserve"> </w:t>
      </w:r>
      <w:r w:rsidRPr="00316346">
        <w:rPr>
          <w:b/>
          <w:bCs/>
        </w:rPr>
        <w:t>Kohaldamisala</w:t>
      </w:r>
    </w:p>
    <w:p w14:paraId="34926EA7" w14:textId="44271956" w:rsidR="00316346" w:rsidRPr="00316346" w:rsidRDefault="00316346" w:rsidP="00C36DA9">
      <w:pPr>
        <w:jc w:val="both"/>
      </w:pPr>
    </w:p>
    <w:p w14:paraId="70ABBB01" w14:textId="6358B906" w:rsidR="00316346" w:rsidRPr="00316346" w:rsidRDefault="00316346" w:rsidP="00C36DA9">
      <w:pPr>
        <w:jc w:val="both"/>
      </w:pPr>
      <w:r w:rsidRPr="00316346">
        <w:t xml:space="preserve">Määrusega kehtestatakse </w:t>
      </w:r>
      <w:r w:rsidR="00053C6B" w:rsidRPr="00316346">
        <w:t xml:space="preserve">toetuse andmise tingimused ja kord </w:t>
      </w:r>
      <w:r w:rsidRPr="00316346">
        <w:t>väheintensiivsete psühholoogiliste sekkumiste (edaspidi </w:t>
      </w:r>
      <w:r w:rsidRPr="00316346">
        <w:rPr>
          <w:i/>
          <w:iCs/>
        </w:rPr>
        <w:t>VIPS</w:t>
      </w:r>
      <w:r w:rsidRPr="00316346">
        <w:t>)</w:t>
      </w:r>
      <w:r w:rsidR="00F7100D">
        <w:t xml:space="preserve"> </w:t>
      </w:r>
      <w:r w:rsidRPr="00316346">
        <w:t>rakendamise</w:t>
      </w:r>
      <w:r w:rsidR="00F7100D">
        <w:t xml:space="preserve"> </w:t>
      </w:r>
      <w:r w:rsidRPr="00316346">
        <w:t xml:space="preserve">võimekuse </w:t>
      </w:r>
      <w:r w:rsidR="00053C6B">
        <w:t>suurendamiseks</w:t>
      </w:r>
      <w:r w:rsidRPr="00316346">
        <w:t>.</w:t>
      </w:r>
    </w:p>
    <w:p w14:paraId="2881BD86" w14:textId="77777777" w:rsidR="00CC5B01" w:rsidRDefault="00CC5B01" w:rsidP="00C36DA9">
      <w:pPr>
        <w:jc w:val="both"/>
        <w:rPr>
          <w:rFonts w:cs="Arial"/>
        </w:rPr>
      </w:pPr>
    </w:p>
    <w:p w14:paraId="724A2941" w14:textId="74B24DF1" w:rsidR="00316346" w:rsidRPr="00316346" w:rsidRDefault="00316346" w:rsidP="00C36DA9">
      <w:pPr>
        <w:jc w:val="both"/>
        <w:rPr>
          <w:b/>
          <w:bCs/>
        </w:rPr>
      </w:pPr>
      <w:r w:rsidRPr="00316346">
        <w:rPr>
          <w:b/>
          <w:bCs/>
        </w:rPr>
        <w:t>§ 2. Terminid</w:t>
      </w:r>
    </w:p>
    <w:p w14:paraId="221D885E" w14:textId="77777777" w:rsidR="00316346" w:rsidRPr="00316346" w:rsidRDefault="00316346" w:rsidP="00C36DA9">
      <w:pPr>
        <w:jc w:val="both"/>
        <w:rPr>
          <w:rFonts w:cs="Arial"/>
        </w:rPr>
      </w:pPr>
    </w:p>
    <w:p w14:paraId="7689EDE2" w14:textId="776502AB" w:rsidR="00316346" w:rsidRPr="00316346" w:rsidRDefault="00316346" w:rsidP="00C36DA9">
      <w:pPr>
        <w:jc w:val="both"/>
        <w:rPr>
          <w:rFonts w:cs="Arial"/>
        </w:rPr>
      </w:pPr>
      <w:r w:rsidRPr="00316346">
        <w:rPr>
          <w:rFonts w:cs="Arial"/>
        </w:rPr>
        <w:t>(1) VIPS on sekkumine, mis on suunatud vaimse tervise probleemide varajaseks märkamiseks ja leevendamiseks ning seda rakendab VIPS-spetsialist. VIPS vastab järgmistele kriteeriumitele:</w:t>
      </w:r>
    </w:p>
    <w:p w14:paraId="2477F97B" w14:textId="5DBF0DF8" w:rsidR="00316346" w:rsidRPr="00316346" w:rsidRDefault="00316346" w:rsidP="00C36DA9">
      <w:pPr>
        <w:jc w:val="both"/>
        <w:rPr>
          <w:rFonts w:cs="Arial"/>
        </w:rPr>
      </w:pPr>
      <w:r w:rsidRPr="00316346">
        <w:rPr>
          <w:rFonts w:cs="Arial"/>
        </w:rPr>
        <w:t xml:space="preserve">1) </w:t>
      </w:r>
      <w:r w:rsidR="00A67FFD" w:rsidRPr="00316346">
        <w:rPr>
          <w:rFonts w:cs="Arial"/>
        </w:rPr>
        <w:t xml:space="preserve">selle eesmärk on </w:t>
      </w:r>
      <w:r w:rsidR="00A67FFD">
        <w:rPr>
          <w:rFonts w:cs="Arial"/>
        </w:rPr>
        <w:t xml:space="preserve">tuvastada varakult </w:t>
      </w:r>
      <w:r w:rsidR="00A67FFD" w:rsidRPr="00316346">
        <w:rPr>
          <w:rFonts w:cs="Arial"/>
        </w:rPr>
        <w:t>15–64</w:t>
      </w:r>
      <w:r w:rsidR="00A67FFD">
        <w:rPr>
          <w:rFonts w:cs="Arial"/>
        </w:rPr>
        <w:t>-aastaste inimeste</w:t>
      </w:r>
      <w:r w:rsidR="00A67FFD" w:rsidRPr="00316346">
        <w:rPr>
          <w:rFonts w:cs="Arial"/>
        </w:rPr>
        <w:t xml:space="preserve"> meeleolu</w:t>
      </w:r>
      <w:r w:rsidR="00A67FFD">
        <w:rPr>
          <w:rFonts w:cs="Arial"/>
        </w:rPr>
        <w:t>languse</w:t>
      </w:r>
      <w:r w:rsidR="00A67FFD" w:rsidRPr="00316346">
        <w:rPr>
          <w:rFonts w:cs="Arial"/>
        </w:rPr>
        <w:t xml:space="preserve"> ja ärevus</w:t>
      </w:r>
      <w:r w:rsidR="00A67FFD">
        <w:rPr>
          <w:rFonts w:cs="Arial"/>
        </w:rPr>
        <w:t>e</w:t>
      </w:r>
      <w:r w:rsidR="00A67FFD" w:rsidRPr="00316346">
        <w:rPr>
          <w:rFonts w:cs="Arial"/>
        </w:rPr>
        <w:t xml:space="preserve"> sümptomi</w:t>
      </w:r>
      <w:r w:rsidR="00A67FFD">
        <w:rPr>
          <w:rFonts w:cs="Arial"/>
        </w:rPr>
        <w:t>d, hinnata nende</w:t>
      </w:r>
      <w:r w:rsidR="00A67FFD" w:rsidRPr="00316346">
        <w:rPr>
          <w:rFonts w:cs="Arial"/>
        </w:rPr>
        <w:t xml:space="preserve"> abivajadus</w:t>
      </w:r>
      <w:r w:rsidR="00A67FFD">
        <w:rPr>
          <w:rFonts w:cs="Arial"/>
        </w:rPr>
        <w:t xml:space="preserve">t ja abistada neid </w:t>
      </w:r>
      <w:r w:rsidR="00A67FFD" w:rsidRPr="00316346">
        <w:rPr>
          <w:rFonts w:cs="Arial"/>
        </w:rPr>
        <w:t>tõenduspõhi</w:t>
      </w:r>
      <w:r w:rsidR="00A67FFD">
        <w:rPr>
          <w:rFonts w:cs="Arial"/>
        </w:rPr>
        <w:t>selt</w:t>
      </w:r>
      <w:r w:rsidR="00A67FFD" w:rsidRPr="00316346">
        <w:rPr>
          <w:rFonts w:cs="Arial"/>
        </w:rPr>
        <w:t>;</w:t>
      </w:r>
    </w:p>
    <w:p w14:paraId="12EE351E" w14:textId="1166F1D2" w:rsidR="00316346" w:rsidRPr="00316346" w:rsidRDefault="00316346" w:rsidP="00C36DA9">
      <w:pPr>
        <w:jc w:val="both"/>
        <w:rPr>
          <w:rFonts w:cs="Arial"/>
        </w:rPr>
      </w:pPr>
      <w:r w:rsidRPr="00316346">
        <w:rPr>
          <w:rFonts w:cs="Arial"/>
        </w:rPr>
        <w:t xml:space="preserve">2) see on tõenduspõhine, tugineb </w:t>
      </w:r>
      <w:r w:rsidR="00CA04E4">
        <w:rPr>
          <w:rFonts w:cs="Arial"/>
        </w:rPr>
        <w:t>juhendile</w:t>
      </w:r>
      <w:r w:rsidR="00CA04E4" w:rsidRPr="00316346">
        <w:rPr>
          <w:rFonts w:cs="Arial"/>
        </w:rPr>
        <w:t xml:space="preserve"> </w:t>
      </w:r>
      <w:r w:rsidRPr="00316346">
        <w:rPr>
          <w:rFonts w:cs="Arial"/>
        </w:rPr>
        <w:t>ning võimaldab teenusesaajal omandada ja harjutada toimetuleku- ja enesejuhtimisoskusi VIPS-spetsialisti minimaalse kaasamisega;</w:t>
      </w:r>
    </w:p>
    <w:p w14:paraId="44FA2402" w14:textId="34CA9DCB" w:rsidR="00316346" w:rsidRPr="00316346" w:rsidRDefault="00316346" w:rsidP="00C36DA9">
      <w:pPr>
        <w:jc w:val="both"/>
        <w:rPr>
          <w:rFonts w:cs="Arial"/>
        </w:rPr>
      </w:pPr>
      <w:r w:rsidRPr="00316346">
        <w:rPr>
          <w:rFonts w:cs="Arial"/>
        </w:rPr>
        <w:t xml:space="preserve">3) seda </w:t>
      </w:r>
      <w:r w:rsidR="00A67FFD">
        <w:rPr>
          <w:rFonts w:cs="Arial"/>
        </w:rPr>
        <w:t>rakendav</w:t>
      </w:r>
      <w:r w:rsidR="00A67FFD" w:rsidRPr="00316346">
        <w:rPr>
          <w:rFonts w:cs="Arial"/>
        </w:rPr>
        <w:t xml:space="preserve"> </w:t>
      </w:r>
      <w:r w:rsidRPr="00316346">
        <w:rPr>
          <w:rFonts w:cs="Arial"/>
        </w:rPr>
        <w:t xml:space="preserve">VIPS-spetsialist toetab teenusesaajat </w:t>
      </w:r>
      <w:r w:rsidR="00A15F8F">
        <w:rPr>
          <w:rFonts w:cs="Arial"/>
        </w:rPr>
        <w:t>sekkumise käigus</w:t>
      </w:r>
      <w:r w:rsidRPr="00316346">
        <w:rPr>
          <w:rFonts w:cs="Arial"/>
        </w:rPr>
        <w:t>, annab tagasisidet ning jälgib ja dokumenteerib VIPS</w:t>
      </w:r>
      <w:r w:rsidR="00E85FA7">
        <w:rPr>
          <w:rFonts w:cs="Arial"/>
        </w:rPr>
        <w:t>-i</w:t>
      </w:r>
      <w:r w:rsidRPr="00316346">
        <w:rPr>
          <w:rFonts w:cs="Arial"/>
        </w:rPr>
        <w:t xml:space="preserve"> protsessi ja tulemusi</w:t>
      </w:r>
      <w:r w:rsidR="00A15F8F">
        <w:rPr>
          <w:rFonts w:cs="Arial"/>
        </w:rPr>
        <w:t xml:space="preserve"> ning </w:t>
      </w:r>
      <w:r w:rsidR="00A15F8F" w:rsidRPr="00A15F8F">
        <w:rPr>
          <w:rFonts w:cs="Arial"/>
        </w:rPr>
        <w:t>rakendab VIPS-i asjakohase supervisiooni all</w:t>
      </w:r>
      <w:r w:rsidRPr="00316346">
        <w:rPr>
          <w:rFonts w:cs="Arial"/>
        </w:rPr>
        <w:t>;</w:t>
      </w:r>
    </w:p>
    <w:p w14:paraId="160B8162" w14:textId="487C3454" w:rsidR="00316346" w:rsidRPr="00316346" w:rsidRDefault="00316346" w:rsidP="00C36DA9">
      <w:pPr>
        <w:jc w:val="both"/>
        <w:rPr>
          <w:rFonts w:cs="Arial"/>
        </w:rPr>
      </w:pPr>
      <w:r w:rsidRPr="00316346">
        <w:rPr>
          <w:rFonts w:cs="Arial"/>
        </w:rPr>
        <w:t>4) see on ajaliselt piiritletud ja väheintensiivne;</w:t>
      </w:r>
    </w:p>
    <w:p w14:paraId="3B2D29C1" w14:textId="7907F3C4" w:rsidR="00A67FFD" w:rsidRPr="00316346" w:rsidRDefault="00316346" w:rsidP="00A67FFD">
      <w:pPr>
        <w:jc w:val="both"/>
        <w:rPr>
          <w:rFonts w:cs="Arial"/>
        </w:rPr>
      </w:pPr>
      <w:r w:rsidRPr="00316346">
        <w:rPr>
          <w:rFonts w:cs="Arial"/>
        </w:rPr>
        <w:t xml:space="preserve">5) </w:t>
      </w:r>
      <w:r w:rsidR="00A67FFD" w:rsidRPr="00316346">
        <w:rPr>
          <w:rFonts w:cs="Arial"/>
        </w:rPr>
        <w:t xml:space="preserve">selle seansside arv ja </w:t>
      </w:r>
      <w:r w:rsidR="00A67FFD">
        <w:rPr>
          <w:rFonts w:cs="Arial"/>
        </w:rPr>
        <w:t xml:space="preserve">nende </w:t>
      </w:r>
      <w:r w:rsidR="00A67FFD" w:rsidRPr="00316346">
        <w:rPr>
          <w:rFonts w:cs="Arial"/>
        </w:rPr>
        <w:t xml:space="preserve">kestus </w:t>
      </w:r>
      <w:r w:rsidR="00A67FFD">
        <w:rPr>
          <w:rFonts w:cs="Arial"/>
        </w:rPr>
        <w:t>– kolm kuni kümme</w:t>
      </w:r>
      <w:r w:rsidR="00A67FFD" w:rsidRPr="00B675A3">
        <w:rPr>
          <w:rFonts w:cs="Arial"/>
        </w:rPr>
        <w:t xml:space="preserve"> seanssi kestusega kuni 60 minutit</w:t>
      </w:r>
      <w:r w:rsidR="00A67FFD">
        <w:rPr>
          <w:rFonts w:cs="Arial"/>
        </w:rPr>
        <w:t xml:space="preserve"> individuaalse sekkumise puhul ja</w:t>
      </w:r>
      <w:r w:rsidR="00A67FFD" w:rsidRPr="00B675A3">
        <w:rPr>
          <w:rFonts w:cs="Arial"/>
        </w:rPr>
        <w:t xml:space="preserve"> kuni 90 minutit</w:t>
      </w:r>
      <w:r w:rsidR="00A67FFD" w:rsidRPr="00316346">
        <w:rPr>
          <w:rFonts w:cs="Arial"/>
        </w:rPr>
        <w:t xml:space="preserve"> </w:t>
      </w:r>
      <w:r w:rsidR="00A67FFD" w:rsidRPr="00B675A3">
        <w:rPr>
          <w:rFonts w:cs="Arial"/>
        </w:rPr>
        <w:t xml:space="preserve">grupisekkumise puhul </w:t>
      </w:r>
      <w:r w:rsidR="00A67FFD">
        <w:rPr>
          <w:rFonts w:cs="Arial"/>
        </w:rPr>
        <w:t xml:space="preserve">– </w:t>
      </w:r>
      <w:r w:rsidR="00A67FFD" w:rsidRPr="00316346">
        <w:rPr>
          <w:rFonts w:cs="Arial"/>
        </w:rPr>
        <w:t>on VIPS</w:t>
      </w:r>
      <w:r w:rsidR="00A67FFD">
        <w:rPr>
          <w:rFonts w:cs="Arial"/>
        </w:rPr>
        <w:t>-</w:t>
      </w:r>
      <w:r w:rsidR="00A67FFD" w:rsidRPr="00316346">
        <w:rPr>
          <w:rFonts w:cs="Arial"/>
        </w:rPr>
        <w:t xml:space="preserve">i eesmärgi </w:t>
      </w:r>
      <w:r w:rsidR="00A67FFD">
        <w:rPr>
          <w:rFonts w:cs="Arial"/>
        </w:rPr>
        <w:t xml:space="preserve">suhtes </w:t>
      </w:r>
      <w:r w:rsidR="00A67FFD" w:rsidRPr="00316346">
        <w:rPr>
          <w:rFonts w:cs="Arial"/>
        </w:rPr>
        <w:t xml:space="preserve">ja sihtrühma </w:t>
      </w:r>
      <w:r w:rsidR="00A67FFD">
        <w:rPr>
          <w:rFonts w:cs="Arial"/>
        </w:rPr>
        <w:t xml:space="preserve">puhul </w:t>
      </w:r>
      <w:r w:rsidR="00A67FFD" w:rsidRPr="00316346">
        <w:rPr>
          <w:rFonts w:cs="Arial"/>
        </w:rPr>
        <w:t>põhjendatud</w:t>
      </w:r>
      <w:r w:rsidR="00A67FFD" w:rsidRPr="00B675A3">
        <w:rPr>
          <w:rFonts w:cs="Arial"/>
        </w:rPr>
        <w:t>;</w:t>
      </w:r>
    </w:p>
    <w:p w14:paraId="1F91344A" w14:textId="17D7AC58" w:rsidR="00316346" w:rsidRPr="00316346" w:rsidRDefault="00316346" w:rsidP="00C36DA9">
      <w:pPr>
        <w:jc w:val="both"/>
        <w:rPr>
          <w:rFonts w:cs="Arial"/>
        </w:rPr>
      </w:pPr>
      <w:r w:rsidRPr="00316346">
        <w:rPr>
          <w:rFonts w:cs="Arial"/>
        </w:rPr>
        <w:t>6) see toimub individuaal- või grupiformaadis vahetult või sidevahendi teel;</w:t>
      </w:r>
    </w:p>
    <w:p w14:paraId="43D30913" w14:textId="62B6EA6D" w:rsidR="00316346" w:rsidRPr="00316346" w:rsidRDefault="00316346" w:rsidP="00C36DA9">
      <w:pPr>
        <w:jc w:val="both"/>
        <w:rPr>
          <w:rFonts w:cs="Arial"/>
        </w:rPr>
      </w:pPr>
      <w:r w:rsidRPr="00316346">
        <w:rPr>
          <w:rFonts w:cs="Arial"/>
        </w:rPr>
        <w:t xml:space="preserve">7) </w:t>
      </w:r>
      <w:r w:rsidR="00A67FFD" w:rsidRPr="00316346">
        <w:rPr>
          <w:rFonts w:cs="Arial"/>
        </w:rPr>
        <w:t>selle</w:t>
      </w:r>
      <w:r w:rsidR="00A67FFD">
        <w:rPr>
          <w:rFonts w:cs="Arial"/>
        </w:rPr>
        <w:t xml:space="preserve"> puhul</w:t>
      </w:r>
      <w:r w:rsidR="00A67FFD" w:rsidRPr="00316346">
        <w:rPr>
          <w:rFonts w:cs="Arial"/>
        </w:rPr>
        <w:t xml:space="preserve"> rakendatakse VIPS</w:t>
      </w:r>
      <w:r w:rsidR="00A67FFD">
        <w:rPr>
          <w:rFonts w:cs="Arial"/>
        </w:rPr>
        <w:t>-</w:t>
      </w:r>
      <w:r w:rsidR="00A67FFD" w:rsidRPr="00316346">
        <w:rPr>
          <w:rFonts w:cs="Arial"/>
        </w:rPr>
        <w:t>i tõhususe ja kvaliteedi tagamise</w:t>
      </w:r>
      <w:r w:rsidR="00A67FFD">
        <w:rPr>
          <w:rFonts w:cs="Arial"/>
        </w:rPr>
        <w:t xml:space="preserve"> </w:t>
      </w:r>
      <w:r w:rsidR="00A67FFD" w:rsidRPr="00316346">
        <w:rPr>
          <w:rFonts w:cs="Arial"/>
        </w:rPr>
        <w:t>mehhanisme, mis võimaldavad regulaarselt hinnata protsessi ja tulemusi;</w:t>
      </w:r>
    </w:p>
    <w:p w14:paraId="0B82EFF9" w14:textId="70A63297" w:rsidR="00316346" w:rsidRPr="00316346" w:rsidRDefault="00316346" w:rsidP="00C36DA9">
      <w:pPr>
        <w:jc w:val="both"/>
        <w:rPr>
          <w:rFonts w:cs="Arial"/>
        </w:rPr>
      </w:pPr>
      <w:r w:rsidRPr="00316346">
        <w:rPr>
          <w:rFonts w:cs="Arial"/>
        </w:rPr>
        <w:t>8) selle</w:t>
      </w:r>
      <w:r w:rsidR="00A67FFD">
        <w:rPr>
          <w:rFonts w:cs="Arial"/>
        </w:rPr>
        <w:t xml:space="preserve"> rakendamisel</w:t>
      </w:r>
      <w:r w:rsidRPr="00316346">
        <w:rPr>
          <w:rFonts w:cs="Arial"/>
        </w:rPr>
        <w:t xml:space="preserve"> tagatakse teenusesaajale võimalus esitada tagasisidet VIPS</w:t>
      </w:r>
      <w:r w:rsidR="00E85FA7">
        <w:rPr>
          <w:rFonts w:cs="Arial"/>
        </w:rPr>
        <w:t>-</w:t>
      </w:r>
      <w:r w:rsidRPr="00316346">
        <w:rPr>
          <w:rFonts w:cs="Arial"/>
        </w:rPr>
        <w:t xml:space="preserve">i </w:t>
      </w:r>
      <w:r w:rsidR="00A67FFD">
        <w:rPr>
          <w:rFonts w:cs="Arial"/>
        </w:rPr>
        <w:t>rakendamise</w:t>
      </w:r>
      <w:r w:rsidR="00A67FFD" w:rsidRPr="00316346">
        <w:rPr>
          <w:rFonts w:cs="Arial"/>
        </w:rPr>
        <w:t xml:space="preserve"> </w:t>
      </w:r>
      <w:r w:rsidRPr="00316346">
        <w:rPr>
          <w:rFonts w:cs="Arial"/>
        </w:rPr>
        <w:t>kvaliteedi ja korralduse kohta.</w:t>
      </w:r>
    </w:p>
    <w:p w14:paraId="4C5858CE" w14:textId="77777777" w:rsidR="00316346" w:rsidRPr="00316346" w:rsidRDefault="00316346" w:rsidP="00C36DA9">
      <w:pPr>
        <w:jc w:val="both"/>
        <w:rPr>
          <w:rFonts w:cs="Arial"/>
        </w:rPr>
      </w:pPr>
    </w:p>
    <w:p w14:paraId="7453C042" w14:textId="32EFD134" w:rsidR="00316346" w:rsidRPr="00316346" w:rsidRDefault="00316346" w:rsidP="00C36DA9">
      <w:pPr>
        <w:jc w:val="both"/>
        <w:rPr>
          <w:rFonts w:cs="Arial"/>
        </w:rPr>
      </w:pPr>
      <w:r w:rsidRPr="00316346">
        <w:rPr>
          <w:rFonts w:cs="Arial"/>
        </w:rPr>
        <w:t xml:space="preserve">(2) VIPS-spetsialist on käesoleva </w:t>
      </w:r>
      <w:r w:rsidR="00A67FFD">
        <w:rPr>
          <w:rFonts w:cs="Arial"/>
        </w:rPr>
        <w:t>määruse tähenduses</w:t>
      </w:r>
      <w:r w:rsidRPr="00316346">
        <w:rPr>
          <w:rFonts w:cs="Arial"/>
        </w:rPr>
        <w:t xml:space="preserve"> spetsiaalse väljaõppe saanud inimene, kes vastab järgmistele nõuetele:</w:t>
      </w:r>
    </w:p>
    <w:p w14:paraId="4043071D" w14:textId="1D04886C" w:rsidR="00316346" w:rsidRPr="00316346" w:rsidRDefault="00316346" w:rsidP="00C36DA9">
      <w:pPr>
        <w:jc w:val="both"/>
        <w:rPr>
          <w:rFonts w:cs="Arial"/>
        </w:rPr>
      </w:pPr>
      <w:r w:rsidRPr="00316346">
        <w:rPr>
          <w:rFonts w:cs="Arial"/>
        </w:rPr>
        <w:t>1) on omandanud rakenduskõrghariduse, bakalaureusekraadi või sellele vastava kvalifikatsiooni;</w:t>
      </w:r>
    </w:p>
    <w:p w14:paraId="2818F778" w14:textId="51F26A08" w:rsidR="00316346" w:rsidRPr="00316346" w:rsidRDefault="00316346" w:rsidP="00C36DA9">
      <w:pPr>
        <w:jc w:val="both"/>
        <w:rPr>
          <w:rFonts w:cs="Arial"/>
        </w:rPr>
      </w:pPr>
      <w:r w:rsidRPr="00316346">
        <w:rPr>
          <w:rFonts w:cs="Arial"/>
        </w:rPr>
        <w:t>2) omab teadmisi vaimse tervise häiretest, psühholoogilisest traumast, suitsiidiriskist, stressi- ja elustiiliteguritest ning nende mõjust inimese igapäevaelule;</w:t>
      </w:r>
    </w:p>
    <w:p w14:paraId="315BF42C" w14:textId="35398598" w:rsidR="00316346" w:rsidRDefault="00316346" w:rsidP="00C36DA9">
      <w:pPr>
        <w:jc w:val="both"/>
        <w:rPr>
          <w:rFonts w:cs="Arial"/>
        </w:rPr>
      </w:pPr>
      <w:r w:rsidRPr="00316346">
        <w:rPr>
          <w:rFonts w:cs="Arial"/>
        </w:rPr>
        <w:t>3) oskab hinnata punktis 2 nimetatud häireid, tegureid ja riske, koostada ohutusplaane ning suunata inimene sobiva</w:t>
      </w:r>
      <w:r w:rsidR="00844D8A">
        <w:rPr>
          <w:rFonts w:cs="Arial"/>
        </w:rPr>
        <w:t>t</w:t>
      </w:r>
      <w:r w:rsidRPr="00316346">
        <w:rPr>
          <w:rFonts w:cs="Arial"/>
        </w:rPr>
        <w:t xml:space="preserve"> abi</w:t>
      </w:r>
      <w:r w:rsidR="00844D8A">
        <w:rPr>
          <w:rFonts w:cs="Arial"/>
        </w:rPr>
        <w:t xml:space="preserve"> saama</w:t>
      </w:r>
      <w:r w:rsidRPr="00316346">
        <w:rPr>
          <w:rFonts w:cs="Arial"/>
        </w:rPr>
        <w:t>;</w:t>
      </w:r>
    </w:p>
    <w:p w14:paraId="453ED35D" w14:textId="5BDA9ABC" w:rsidR="00316346" w:rsidRPr="00316346" w:rsidRDefault="00316346" w:rsidP="00C36DA9">
      <w:pPr>
        <w:jc w:val="both"/>
        <w:rPr>
          <w:rFonts w:cs="Arial"/>
        </w:rPr>
      </w:pPr>
      <w:r w:rsidRPr="00316346">
        <w:rPr>
          <w:rFonts w:cs="Arial"/>
        </w:rPr>
        <w:lastRenderedPageBreak/>
        <w:t>4) oskab rakendada nõustamise baastehnikaid, toetada ja motiveerida inimest eesmärkide seadmisel, probleemide lahendamisel ja enesejuhitud muutuste protsessis;</w:t>
      </w:r>
    </w:p>
    <w:p w14:paraId="6A046D94" w14:textId="19FBC55F" w:rsidR="00316346" w:rsidRDefault="00316346" w:rsidP="00C36DA9">
      <w:pPr>
        <w:jc w:val="both"/>
        <w:rPr>
          <w:rFonts w:cs="Arial"/>
        </w:rPr>
      </w:pPr>
      <w:r w:rsidRPr="00316346">
        <w:rPr>
          <w:rFonts w:cs="Arial"/>
        </w:rPr>
        <w:t>5) järgib andmekaitse ja eetilisi põhimõtteid, austab isiku õigusi, hoiab professionaalseid piire, dokumenteerib tegevusi, kasutab digitehnoloogiaid ning tagab enda ja teenusesaaja vaimse tervise hoidmise ja professionaalse arengu.</w:t>
      </w:r>
    </w:p>
    <w:p w14:paraId="35383FB9" w14:textId="77777777" w:rsidR="00316346" w:rsidRDefault="00316346" w:rsidP="00C36DA9">
      <w:pPr>
        <w:jc w:val="both"/>
        <w:rPr>
          <w:rFonts w:cs="Arial"/>
        </w:rPr>
      </w:pPr>
    </w:p>
    <w:p w14:paraId="6AACFD74" w14:textId="0C165DDA" w:rsidR="00316346" w:rsidRPr="00316346" w:rsidRDefault="00316346" w:rsidP="00C36DA9">
      <w:pPr>
        <w:jc w:val="both"/>
        <w:rPr>
          <w:rFonts w:cs="Arial"/>
          <w:b/>
          <w:bCs/>
        </w:rPr>
      </w:pPr>
      <w:r w:rsidRPr="00316346">
        <w:rPr>
          <w:rFonts w:cs="Arial"/>
          <w:b/>
          <w:bCs/>
        </w:rPr>
        <w:t>§ 3. Otsuse ja toimingu vaidlustamine</w:t>
      </w:r>
    </w:p>
    <w:p w14:paraId="09842F53" w14:textId="77777777" w:rsidR="00316346" w:rsidRPr="00316346" w:rsidRDefault="00316346" w:rsidP="00C36DA9">
      <w:pPr>
        <w:jc w:val="both"/>
        <w:rPr>
          <w:rFonts w:cs="Arial"/>
        </w:rPr>
      </w:pPr>
    </w:p>
    <w:p w14:paraId="4C0321CB" w14:textId="48AA487C" w:rsidR="00316346" w:rsidRDefault="00316346" w:rsidP="00C36DA9">
      <w:pPr>
        <w:jc w:val="both"/>
        <w:rPr>
          <w:rFonts w:cs="Arial"/>
        </w:rPr>
      </w:pPr>
      <w:r w:rsidRPr="00316346">
        <w:rPr>
          <w:rFonts w:cs="Arial"/>
        </w:rPr>
        <w:t>Sotsiaalministeeriumi otsust või toimingut on võimalik vaidlustada halduskohtumenetluse seadustikus sätestatud tingimustel ja korras.</w:t>
      </w:r>
    </w:p>
    <w:p w14:paraId="0B5D2A13" w14:textId="77777777" w:rsidR="00316346" w:rsidRDefault="00316346" w:rsidP="00C36DA9">
      <w:pPr>
        <w:jc w:val="both"/>
        <w:rPr>
          <w:rFonts w:cs="Arial"/>
        </w:rPr>
      </w:pPr>
    </w:p>
    <w:p w14:paraId="14318FE2" w14:textId="511B2C9E" w:rsidR="00316346" w:rsidRPr="00316346" w:rsidRDefault="00316346" w:rsidP="00C36DA9">
      <w:pPr>
        <w:jc w:val="both"/>
        <w:rPr>
          <w:rFonts w:cs="Arial"/>
          <w:b/>
          <w:bCs/>
        </w:rPr>
      </w:pPr>
      <w:r w:rsidRPr="00316346">
        <w:rPr>
          <w:rFonts w:cs="Arial"/>
          <w:b/>
          <w:bCs/>
        </w:rPr>
        <w:t>§ 4. Toetuse eesmärk</w:t>
      </w:r>
    </w:p>
    <w:p w14:paraId="4C699A02" w14:textId="77777777" w:rsidR="00316346" w:rsidRPr="00316346" w:rsidRDefault="00316346" w:rsidP="00C36DA9">
      <w:pPr>
        <w:jc w:val="both"/>
        <w:rPr>
          <w:rFonts w:cs="Arial"/>
        </w:rPr>
      </w:pPr>
    </w:p>
    <w:p w14:paraId="290E0C7C" w14:textId="1A8B7AA0" w:rsidR="00316346" w:rsidRPr="00316346" w:rsidRDefault="00316346" w:rsidP="00C36DA9">
      <w:pPr>
        <w:jc w:val="both"/>
        <w:rPr>
          <w:rFonts w:cs="Arial"/>
        </w:rPr>
      </w:pPr>
      <w:r w:rsidRPr="00316346">
        <w:rPr>
          <w:rFonts w:cs="Arial"/>
        </w:rPr>
        <w:t>Toetust antakse eesmärgiga:</w:t>
      </w:r>
    </w:p>
    <w:p w14:paraId="2B3F2144" w14:textId="7AC6D98E" w:rsidR="00316346" w:rsidRPr="00316346" w:rsidRDefault="00316346" w:rsidP="00C36DA9">
      <w:pPr>
        <w:jc w:val="both"/>
        <w:rPr>
          <w:rFonts w:cs="Arial"/>
        </w:rPr>
      </w:pPr>
      <w:r w:rsidRPr="00316346">
        <w:rPr>
          <w:rFonts w:cs="Arial"/>
        </w:rPr>
        <w:t xml:space="preserve">1) </w:t>
      </w:r>
      <w:r w:rsidR="00BD7C55">
        <w:rPr>
          <w:rFonts w:cs="Arial"/>
        </w:rPr>
        <w:t>suurendada</w:t>
      </w:r>
      <w:r w:rsidR="00BD7C55" w:rsidRPr="00316346">
        <w:rPr>
          <w:rFonts w:cs="Arial"/>
        </w:rPr>
        <w:t xml:space="preserve"> </w:t>
      </w:r>
      <w:r w:rsidRPr="00316346">
        <w:rPr>
          <w:rFonts w:cs="Arial"/>
        </w:rPr>
        <w:t>juba pakutavate VIPS-</w:t>
      </w:r>
      <w:r w:rsidR="00E85FA7">
        <w:rPr>
          <w:rFonts w:cs="Arial"/>
        </w:rPr>
        <w:t>i</w:t>
      </w:r>
      <w:r w:rsidRPr="00316346">
        <w:rPr>
          <w:rFonts w:cs="Arial"/>
        </w:rPr>
        <w:t xml:space="preserve">de </w:t>
      </w:r>
      <w:r w:rsidR="00BD7C55">
        <w:rPr>
          <w:rFonts w:cs="Arial"/>
        </w:rPr>
        <w:t xml:space="preserve">rakendamise </w:t>
      </w:r>
      <w:r w:rsidRPr="00316346">
        <w:rPr>
          <w:rFonts w:cs="Arial"/>
        </w:rPr>
        <w:t>võimekust;</w:t>
      </w:r>
    </w:p>
    <w:p w14:paraId="0804E98F" w14:textId="39950569" w:rsidR="00316346" w:rsidRPr="00316346" w:rsidRDefault="00316346" w:rsidP="00C36DA9">
      <w:pPr>
        <w:jc w:val="both"/>
        <w:rPr>
          <w:rFonts w:cs="Arial"/>
        </w:rPr>
      </w:pPr>
      <w:r w:rsidRPr="00316346">
        <w:rPr>
          <w:rFonts w:cs="Arial"/>
        </w:rPr>
        <w:t>2) kujundada riigi tasandil skaleeritav ja jätkusuutlik võimekus VIPS</w:t>
      </w:r>
      <w:r w:rsidR="00BD7C55">
        <w:rPr>
          <w:rFonts w:cs="Arial"/>
        </w:rPr>
        <w:t>-ide</w:t>
      </w:r>
      <w:r w:rsidRPr="00316346">
        <w:rPr>
          <w:rFonts w:cs="Arial"/>
        </w:rPr>
        <w:t xml:space="preserve"> kättesaadavuse </w:t>
      </w:r>
      <w:r w:rsidR="00BD7C55">
        <w:rPr>
          <w:rFonts w:cs="Arial"/>
        </w:rPr>
        <w:t>para</w:t>
      </w:r>
      <w:r w:rsidR="00BD7C55" w:rsidRPr="00316346">
        <w:rPr>
          <w:rFonts w:cs="Arial"/>
        </w:rPr>
        <w:t xml:space="preserve">ndamiseks </w:t>
      </w:r>
      <w:r w:rsidRPr="00316346">
        <w:rPr>
          <w:rFonts w:cs="Arial"/>
        </w:rPr>
        <w:t>meeleolulanguse ja ärevuse sümptomite leevendamisel;</w:t>
      </w:r>
    </w:p>
    <w:p w14:paraId="4BB0AE61" w14:textId="494660E9" w:rsidR="00316346" w:rsidRDefault="00316346" w:rsidP="00C36DA9">
      <w:pPr>
        <w:jc w:val="both"/>
        <w:rPr>
          <w:rFonts w:cs="Arial"/>
        </w:rPr>
      </w:pPr>
      <w:r w:rsidRPr="00316346">
        <w:rPr>
          <w:rFonts w:cs="Arial"/>
        </w:rPr>
        <w:t>3) tagada VIPS-ide terviklik rakendamine ning piisava arvu väljaõpetatud spetsialistide ja superviisorite olemasolu.</w:t>
      </w:r>
    </w:p>
    <w:p w14:paraId="23AFBD2C" w14:textId="77777777" w:rsidR="00316346" w:rsidRDefault="00316346" w:rsidP="00C36DA9">
      <w:pPr>
        <w:jc w:val="both"/>
        <w:rPr>
          <w:rFonts w:cs="Arial"/>
        </w:rPr>
      </w:pPr>
    </w:p>
    <w:p w14:paraId="1CCAF253" w14:textId="656D6C9F" w:rsidR="00316346" w:rsidRPr="00316346" w:rsidRDefault="00316346" w:rsidP="00C36DA9">
      <w:pPr>
        <w:jc w:val="both"/>
        <w:rPr>
          <w:rFonts w:cs="Arial"/>
          <w:b/>
          <w:bCs/>
        </w:rPr>
      </w:pPr>
      <w:r w:rsidRPr="00316346">
        <w:rPr>
          <w:rFonts w:cs="Arial"/>
          <w:b/>
          <w:bCs/>
        </w:rPr>
        <w:t>§ 5. Toetatavad tegevused ja abikõlblikud kulud </w:t>
      </w:r>
    </w:p>
    <w:p w14:paraId="30BF1D4A" w14:textId="77777777" w:rsidR="00316346" w:rsidRPr="00316346" w:rsidRDefault="00316346" w:rsidP="00C36DA9">
      <w:pPr>
        <w:jc w:val="both"/>
        <w:rPr>
          <w:rFonts w:cs="Arial"/>
        </w:rPr>
      </w:pPr>
    </w:p>
    <w:p w14:paraId="058EC220" w14:textId="31ECFECE" w:rsidR="00316346" w:rsidRPr="00316346" w:rsidRDefault="00316346" w:rsidP="00C36DA9">
      <w:pPr>
        <w:jc w:val="both"/>
        <w:rPr>
          <w:rFonts w:cs="Arial"/>
        </w:rPr>
      </w:pPr>
      <w:r w:rsidRPr="00316346">
        <w:rPr>
          <w:rFonts w:cs="Arial"/>
        </w:rPr>
        <w:t>(1) Toetust antakse perioodiks 1. jaanuar – 31. detsember vastaval aastal (edaspidi </w:t>
      </w:r>
      <w:r w:rsidRPr="0036421C">
        <w:rPr>
          <w:rFonts w:cs="Arial"/>
          <w:i/>
          <w:iCs/>
        </w:rPr>
        <w:t>toetusperiood</w:t>
      </w:r>
      <w:r w:rsidRPr="00316346">
        <w:rPr>
          <w:rFonts w:cs="Arial"/>
        </w:rPr>
        <w:t>):</w:t>
      </w:r>
    </w:p>
    <w:p w14:paraId="0C287A00" w14:textId="732F6CFA" w:rsidR="00316346" w:rsidRPr="00316346" w:rsidRDefault="00316346" w:rsidP="00C36DA9">
      <w:pPr>
        <w:jc w:val="both"/>
        <w:rPr>
          <w:rFonts w:cs="Arial"/>
        </w:rPr>
      </w:pPr>
      <w:r w:rsidRPr="00316346">
        <w:rPr>
          <w:rFonts w:cs="Arial"/>
        </w:rPr>
        <w:t>1)</w:t>
      </w:r>
      <w:r w:rsidR="00984D43">
        <w:rPr>
          <w:rFonts w:cs="Arial"/>
        </w:rPr>
        <w:t xml:space="preserve"> </w:t>
      </w:r>
      <w:r w:rsidRPr="00316346">
        <w:rPr>
          <w:rFonts w:cs="Arial"/>
        </w:rPr>
        <w:t>VIPS-spetsialistide ja superviisorite koolitamiseks;</w:t>
      </w:r>
    </w:p>
    <w:p w14:paraId="48722519" w14:textId="3FA9795D" w:rsidR="00316346" w:rsidRPr="00316346" w:rsidRDefault="00316346" w:rsidP="00C36DA9">
      <w:pPr>
        <w:jc w:val="both"/>
        <w:rPr>
          <w:rFonts w:cs="Arial"/>
        </w:rPr>
      </w:pPr>
      <w:r w:rsidRPr="00316346">
        <w:rPr>
          <w:rFonts w:cs="Arial"/>
        </w:rPr>
        <w:t>2)  sihtrühmale VIPS</w:t>
      </w:r>
      <w:r w:rsidR="00E85FA7">
        <w:rPr>
          <w:rFonts w:cs="Arial"/>
        </w:rPr>
        <w:t>-</w:t>
      </w:r>
      <w:r w:rsidRPr="00316346">
        <w:rPr>
          <w:rFonts w:cs="Arial"/>
        </w:rPr>
        <w:t xml:space="preserve">i tasuta </w:t>
      </w:r>
      <w:r w:rsidR="00BD7C55">
        <w:rPr>
          <w:rFonts w:cs="Arial"/>
        </w:rPr>
        <w:t>rakend</w:t>
      </w:r>
      <w:r w:rsidR="00BD7C55" w:rsidRPr="00316346">
        <w:rPr>
          <w:rFonts w:cs="Arial"/>
        </w:rPr>
        <w:t>amiseks</w:t>
      </w:r>
      <w:r w:rsidR="00A15F8F">
        <w:rPr>
          <w:rFonts w:cs="Arial"/>
        </w:rPr>
        <w:t>, tagades teenuse kättesaadavuse</w:t>
      </w:r>
      <w:r w:rsidR="00BD7C55" w:rsidRPr="00316346">
        <w:rPr>
          <w:rFonts w:cs="Arial"/>
        </w:rPr>
        <w:t xml:space="preserve"> </w:t>
      </w:r>
      <w:r w:rsidRPr="00316346">
        <w:rPr>
          <w:rFonts w:cs="Arial"/>
        </w:rPr>
        <w:t>eesti keeles</w:t>
      </w:r>
      <w:r w:rsidR="00F7100D">
        <w:rPr>
          <w:rFonts w:cs="Arial"/>
        </w:rPr>
        <w:t>.</w:t>
      </w:r>
    </w:p>
    <w:p w14:paraId="5E061DA0" w14:textId="77777777" w:rsidR="00316346" w:rsidRPr="00316346" w:rsidRDefault="00316346" w:rsidP="00C36DA9">
      <w:pPr>
        <w:jc w:val="both"/>
        <w:rPr>
          <w:rFonts w:cs="Arial"/>
        </w:rPr>
      </w:pPr>
    </w:p>
    <w:p w14:paraId="63B610C0" w14:textId="67706C5E" w:rsidR="00316346" w:rsidRPr="00316346" w:rsidRDefault="00316346" w:rsidP="00763529">
      <w:pPr>
        <w:jc w:val="both"/>
        <w:rPr>
          <w:rFonts w:cs="Arial"/>
        </w:rPr>
      </w:pPr>
      <w:r w:rsidRPr="00316346">
        <w:rPr>
          <w:rFonts w:cs="Arial"/>
        </w:rPr>
        <w:t>(2) Lõike 1 punktis 1 nimetatud tegevuseks antakse toetust</w:t>
      </w:r>
      <w:r w:rsidR="00BD7C55">
        <w:rPr>
          <w:rFonts w:cs="Arial"/>
        </w:rPr>
        <w:t xml:space="preserve">, kui </w:t>
      </w:r>
      <w:r w:rsidRPr="00316346">
        <w:rPr>
          <w:rFonts w:cs="Arial"/>
        </w:rPr>
        <w:t xml:space="preserve">koolitatav </w:t>
      </w:r>
      <w:r w:rsidR="00B20993">
        <w:rPr>
          <w:rFonts w:cs="Arial"/>
        </w:rPr>
        <w:t>hakkab</w:t>
      </w:r>
      <w:r w:rsidR="00B20993" w:rsidRPr="00316346">
        <w:rPr>
          <w:rFonts w:cs="Arial"/>
        </w:rPr>
        <w:t xml:space="preserve"> </w:t>
      </w:r>
      <w:r w:rsidRPr="00316346">
        <w:rPr>
          <w:rFonts w:cs="Arial"/>
        </w:rPr>
        <w:t>VIPS</w:t>
      </w:r>
      <w:r w:rsidR="00E85FA7">
        <w:rPr>
          <w:rFonts w:cs="Arial"/>
        </w:rPr>
        <w:t>-</w:t>
      </w:r>
      <w:r w:rsidRPr="00316346">
        <w:rPr>
          <w:rFonts w:cs="Arial"/>
        </w:rPr>
        <w:t>i sama</w:t>
      </w:r>
      <w:r w:rsidR="00B20993">
        <w:rPr>
          <w:rFonts w:cs="Arial"/>
        </w:rPr>
        <w:t>l</w:t>
      </w:r>
      <w:r w:rsidRPr="00316346">
        <w:rPr>
          <w:rFonts w:cs="Arial"/>
        </w:rPr>
        <w:t xml:space="preserve"> toetusperioodi</w:t>
      </w:r>
      <w:r w:rsidR="00B20993">
        <w:rPr>
          <w:rFonts w:cs="Arial"/>
        </w:rPr>
        <w:t>l</w:t>
      </w:r>
      <w:r w:rsidRPr="00316346">
        <w:rPr>
          <w:rFonts w:cs="Arial"/>
        </w:rPr>
        <w:t xml:space="preserve"> toetuse saaja vastutusel</w:t>
      </w:r>
      <w:r>
        <w:rPr>
          <w:rFonts w:cs="Arial"/>
        </w:rPr>
        <w:t xml:space="preserve"> </w:t>
      </w:r>
      <w:r w:rsidRPr="00316346">
        <w:rPr>
          <w:rFonts w:cs="Arial"/>
        </w:rPr>
        <w:t>rakendama.</w:t>
      </w:r>
    </w:p>
    <w:p w14:paraId="5AAD92F4" w14:textId="77777777" w:rsidR="00316346" w:rsidRPr="00316346" w:rsidRDefault="00316346" w:rsidP="00C36DA9">
      <w:pPr>
        <w:jc w:val="both"/>
        <w:rPr>
          <w:rFonts w:cs="Arial"/>
        </w:rPr>
      </w:pPr>
    </w:p>
    <w:p w14:paraId="3CE74141" w14:textId="5EFA4E27" w:rsidR="00316346" w:rsidRPr="00316346" w:rsidRDefault="00316346" w:rsidP="00C36DA9">
      <w:pPr>
        <w:jc w:val="both"/>
        <w:rPr>
          <w:rFonts w:cs="Arial"/>
        </w:rPr>
      </w:pPr>
      <w:r w:rsidRPr="00316346">
        <w:rPr>
          <w:rFonts w:cs="Arial"/>
        </w:rPr>
        <w:t xml:space="preserve">(3) Abikõlblikud on </w:t>
      </w:r>
      <w:r w:rsidR="00B20993">
        <w:rPr>
          <w:rFonts w:cs="Arial"/>
        </w:rPr>
        <w:t xml:space="preserve">järgmised </w:t>
      </w:r>
      <w:r w:rsidRPr="00316346">
        <w:rPr>
          <w:rFonts w:cs="Arial"/>
        </w:rPr>
        <w:t>kulud, mis on põhjendatud ning vajalikud §</w:t>
      </w:r>
      <w:r w:rsidR="00B20993">
        <w:rPr>
          <w:rFonts w:cs="Arial"/>
        </w:rPr>
        <w:t>-s</w:t>
      </w:r>
      <w:r w:rsidRPr="00316346">
        <w:rPr>
          <w:rFonts w:cs="Arial"/>
        </w:rPr>
        <w:t xml:space="preserve"> 4 </w:t>
      </w:r>
      <w:r w:rsidR="00B20993">
        <w:rPr>
          <w:rFonts w:cs="Arial"/>
        </w:rPr>
        <w:t xml:space="preserve">nimetatud </w:t>
      </w:r>
      <w:r w:rsidRPr="00316346">
        <w:rPr>
          <w:rFonts w:cs="Arial"/>
        </w:rPr>
        <w:t>eesmärkide saavutamiseks:</w:t>
      </w:r>
    </w:p>
    <w:p w14:paraId="5A0C83A3" w14:textId="7C3A9AE9" w:rsidR="00316346" w:rsidRPr="00316346" w:rsidRDefault="00316346" w:rsidP="00C36DA9">
      <w:pPr>
        <w:jc w:val="both"/>
        <w:rPr>
          <w:rFonts w:cs="Arial"/>
        </w:rPr>
      </w:pPr>
      <w:r w:rsidRPr="00316346">
        <w:rPr>
          <w:rFonts w:cs="Arial"/>
        </w:rPr>
        <w:t>1) koolitamise ja VIPS</w:t>
      </w:r>
      <w:r w:rsidR="00E85FA7">
        <w:rPr>
          <w:rFonts w:cs="Arial"/>
        </w:rPr>
        <w:t>-</w:t>
      </w:r>
      <w:r w:rsidRPr="00316346">
        <w:rPr>
          <w:rFonts w:cs="Arial"/>
        </w:rPr>
        <w:t>i pakkumisega seotud kulud, sealhulgas spetsialisti töötasu, supervisiooni, koordineerimise, litsentsi- ja platvormitasud ning sihtrühmani jõudmiseks vajalikud teavitustegevused;</w:t>
      </w:r>
    </w:p>
    <w:p w14:paraId="2F00C180" w14:textId="0F74E119" w:rsidR="00316346" w:rsidRDefault="00316346" w:rsidP="00C36DA9">
      <w:pPr>
        <w:jc w:val="both"/>
        <w:rPr>
          <w:rFonts w:cs="Arial"/>
        </w:rPr>
      </w:pPr>
      <w:r w:rsidRPr="00316346">
        <w:rPr>
          <w:rFonts w:cs="Arial"/>
        </w:rPr>
        <w:t>2) VIPS</w:t>
      </w:r>
      <w:r w:rsidR="00E85FA7">
        <w:rPr>
          <w:rFonts w:cs="Arial"/>
        </w:rPr>
        <w:t>-</w:t>
      </w:r>
      <w:r w:rsidRPr="00316346">
        <w:rPr>
          <w:rFonts w:cs="Arial"/>
        </w:rPr>
        <w:t xml:space="preserve">i </w:t>
      </w:r>
      <w:r>
        <w:rPr>
          <w:rFonts w:cs="Arial"/>
        </w:rPr>
        <w:t xml:space="preserve">rakendamisega seotud </w:t>
      </w:r>
      <w:r w:rsidR="00331A2B">
        <w:rPr>
          <w:rFonts w:cs="Arial"/>
        </w:rPr>
        <w:t xml:space="preserve">kaudsed </w:t>
      </w:r>
      <w:r>
        <w:rPr>
          <w:rFonts w:cs="Arial"/>
        </w:rPr>
        <w:t>kulud</w:t>
      </w:r>
      <w:r w:rsidRPr="00316346">
        <w:rPr>
          <w:rFonts w:cs="Arial"/>
        </w:rPr>
        <w:t xml:space="preserve"> kuni 7% kogu </w:t>
      </w:r>
      <w:r w:rsidR="00331A2B">
        <w:rPr>
          <w:rFonts w:cs="Arial"/>
        </w:rPr>
        <w:t>§ 6 lõike 1 alusel arvestatud toetuse suurusest</w:t>
      </w:r>
      <w:r w:rsidR="00F93B7E">
        <w:rPr>
          <w:rFonts w:cs="Arial"/>
        </w:rPr>
        <w:t>.</w:t>
      </w:r>
    </w:p>
    <w:p w14:paraId="75ADAE6A" w14:textId="77777777" w:rsidR="00B20993" w:rsidRDefault="00B20993" w:rsidP="00C36DA9">
      <w:pPr>
        <w:jc w:val="both"/>
        <w:rPr>
          <w:rFonts w:cs="Arial"/>
        </w:rPr>
      </w:pPr>
    </w:p>
    <w:p w14:paraId="0ECF1814" w14:textId="5E48459A" w:rsidR="009370F8" w:rsidRPr="009370F8" w:rsidRDefault="00316346" w:rsidP="009370F8">
      <w:pPr>
        <w:jc w:val="both"/>
        <w:rPr>
          <w:rFonts w:cs="Arial"/>
        </w:rPr>
      </w:pPr>
      <w:r w:rsidRPr="00316346">
        <w:rPr>
          <w:rFonts w:cs="Arial"/>
        </w:rPr>
        <w:t>(</w:t>
      </w:r>
      <w:r w:rsidR="00FE7C34">
        <w:rPr>
          <w:rFonts w:cs="Arial"/>
        </w:rPr>
        <w:t>4</w:t>
      </w:r>
      <w:r w:rsidRPr="00316346">
        <w:rPr>
          <w:rFonts w:cs="Arial"/>
        </w:rPr>
        <w:t xml:space="preserve">) </w:t>
      </w:r>
      <w:r w:rsidR="009370F8" w:rsidRPr="009370F8">
        <w:rPr>
          <w:rFonts w:cs="Arial"/>
        </w:rPr>
        <w:t>Projekti kaudseteks kuludeks loetakse</w:t>
      </w:r>
      <w:r w:rsidR="009370F8">
        <w:rPr>
          <w:rFonts w:cs="Arial"/>
        </w:rPr>
        <w:t xml:space="preserve"> järgmised</w:t>
      </w:r>
      <w:r w:rsidR="009370F8" w:rsidRPr="009370F8">
        <w:rPr>
          <w:rFonts w:cs="Arial"/>
        </w:rPr>
        <w:t xml:space="preserve"> halduskulud ja projekti administreerimisega seotud kulud, välja arvatud juhul, kui projektis loetakse kulu selgelt otseseks </w:t>
      </w:r>
      <w:r w:rsidR="002D63CC">
        <w:rPr>
          <w:rFonts w:cs="Arial"/>
        </w:rPr>
        <w:t>kuluks</w:t>
      </w:r>
      <w:r w:rsidR="009370F8">
        <w:rPr>
          <w:rFonts w:cs="Arial"/>
        </w:rPr>
        <w:t>:</w:t>
      </w:r>
    </w:p>
    <w:p w14:paraId="78DAD884" w14:textId="5BBAC950" w:rsidR="009370F8" w:rsidRDefault="009370F8" w:rsidP="009370F8">
      <w:pPr>
        <w:jc w:val="both"/>
        <w:rPr>
          <w:rFonts w:cs="Arial"/>
        </w:rPr>
      </w:pPr>
      <w:r>
        <w:rPr>
          <w:rFonts w:cs="Arial"/>
        </w:rPr>
        <w:t>1</w:t>
      </w:r>
      <w:r w:rsidRPr="009370F8">
        <w:rPr>
          <w:rFonts w:cs="Arial"/>
        </w:rPr>
        <w:t xml:space="preserve">) </w:t>
      </w:r>
      <w:r>
        <w:rPr>
          <w:rFonts w:cs="Arial"/>
        </w:rPr>
        <w:t>r</w:t>
      </w:r>
      <w:r w:rsidRPr="009370F8">
        <w:rPr>
          <w:rFonts w:cs="Arial"/>
        </w:rPr>
        <w:t>aamatupidamine</w:t>
      </w:r>
      <w:r>
        <w:rPr>
          <w:rFonts w:cs="Arial"/>
        </w:rPr>
        <w:t>;</w:t>
      </w:r>
    </w:p>
    <w:p w14:paraId="32EB4FE9" w14:textId="0F36B87F" w:rsidR="009370F8" w:rsidRPr="009370F8" w:rsidRDefault="009370F8" w:rsidP="009370F8">
      <w:pPr>
        <w:jc w:val="both"/>
        <w:rPr>
          <w:rFonts w:cs="Arial"/>
        </w:rPr>
      </w:pPr>
      <w:r>
        <w:rPr>
          <w:rFonts w:cs="Arial"/>
        </w:rPr>
        <w:t xml:space="preserve">2) </w:t>
      </w:r>
      <w:r w:rsidRPr="009370F8">
        <w:rPr>
          <w:rFonts w:cs="Arial"/>
        </w:rPr>
        <w:t>sidekulud, sealhulgas interneti-, telefoni- ja postikulu;</w:t>
      </w:r>
    </w:p>
    <w:p w14:paraId="08657863" w14:textId="1A12B804" w:rsidR="009370F8" w:rsidRPr="009370F8" w:rsidRDefault="009370F8" w:rsidP="009370F8">
      <w:pPr>
        <w:jc w:val="both"/>
        <w:rPr>
          <w:rFonts w:cs="Arial"/>
        </w:rPr>
      </w:pPr>
      <w:r>
        <w:rPr>
          <w:rFonts w:cs="Arial"/>
        </w:rPr>
        <w:t>3</w:t>
      </w:r>
      <w:r w:rsidRPr="009370F8">
        <w:rPr>
          <w:rFonts w:cs="Arial"/>
        </w:rPr>
        <w:t xml:space="preserve">) infotehnoloogia kulud, sealhulgas tark- ja riistvara, kontoritehnika ostmise ja rentimise ning serverite, võrkude ja kontoritehnika hooldamise ja remondi kulud </w:t>
      </w:r>
      <w:r>
        <w:rPr>
          <w:rFonts w:cs="Arial"/>
        </w:rPr>
        <w:t xml:space="preserve">ning </w:t>
      </w:r>
      <w:r w:rsidRPr="009370F8">
        <w:rPr>
          <w:rFonts w:cs="Arial"/>
        </w:rPr>
        <w:t>infotehnoloogiline tugitegevus;</w:t>
      </w:r>
    </w:p>
    <w:p w14:paraId="37C8202B" w14:textId="2CA279B3" w:rsidR="009370F8" w:rsidRPr="009370F8" w:rsidRDefault="009370F8" w:rsidP="009370F8">
      <w:pPr>
        <w:jc w:val="both"/>
        <w:rPr>
          <w:rFonts w:cs="Arial"/>
        </w:rPr>
      </w:pPr>
      <w:r>
        <w:rPr>
          <w:rFonts w:cs="Arial"/>
        </w:rPr>
        <w:t>4</w:t>
      </w:r>
      <w:r w:rsidRPr="009370F8">
        <w:rPr>
          <w:rFonts w:cs="Arial"/>
        </w:rPr>
        <w:t>) kütte-, vee- ja elektrikulud ning ruumide koristamise kulud;</w:t>
      </w:r>
    </w:p>
    <w:p w14:paraId="1386DFED" w14:textId="1803427E" w:rsidR="009370F8" w:rsidRPr="009370F8" w:rsidRDefault="009370F8" w:rsidP="009370F8">
      <w:pPr>
        <w:jc w:val="both"/>
        <w:rPr>
          <w:rFonts w:cs="Arial"/>
        </w:rPr>
      </w:pPr>
      <w:r>
        <w:rPr>
          <w:rFonts w:cs="Arial"/>
        </w:rPr>
        <w:t>5</w:t>
      </w:r>
      <w:r w:rsidRPr="009370F8">
        <w:rPr>
          <w:rFonts w:cs="Arial"/>
        </w:rPr>
        <w:t>) ruumide rendikulud;</w:t>
      </w:r>
    </w:p>
    <w:p w14:paraId="38493375" w14:textId="11DD4B5B" w:rsidR="009370F8" w:rsidRPr="009370F8" w:rsidRDefault="009370F8" w:rsidP="009370F8">
      <w:pPr>
        <w:jc w:val="both"/>
        <w:rPr>
          <w:rFonts w:cs="Arial"/>
        </w:rPr>
      </w:pPr>
      <w:r>
        <w:rPr>
          <w:rFonts w:cs="Arial"/>
        </w:rPr>
        <w:t>6</w:t>
      </w:r>
      <w:r w:rsidRPr="009370F8">
        <w:rPr>
          <w:rFonts w:cs="Arial"/>
        </w:rPr>
        <w:t>) valveteenuse kulud;</w:t>
      </w:r>
    </w:p>
    <w:p w14:paraId="6B47D75C" w14:textId="0CB8560D" w:rsidR="009370F8" w:rsidRPr="009370F8" w:rsidRDefault="009370F8" w:rsidP="009370F8">
      <w:pPr>
        <w:jc w:val="both"/>
        <w:rPr>
          <w:rFonts w:cs="Arial"/>
        </w:rPr>
      </w:pPr>
      <w:r>
        <w:rPr>
          <w:rFonts w:cs="Arial"/>
        </w:rPr>
        <w:t>7)</w:t>
      </w:r>
      <w:r w:rsidRPr="009370F8">
        <w:rPr>
          <w:rFonts w:cs="Arial"/>
        </w:rPr>
        <w:t xml:space="preserve"> pangakonto avamise ja haldamise kulud ning makse ülekandetasu.</w:t>
      </w:r>
    </w:p>
    <w:p w14:paraId="1BD24339" w14:textId="77777777" w:rsidR="009370F8" w:rsidRDefault="009370F8" w:rsidP="00C36DA9">
      <w:pPr>
        <w:jc w:val="both"/>
        <w:rPr>
          <w:rFonts w:cs="Arial"/>
        </w:rPr>
      </w:pPr>
    </w:p>
    <w:p w14:paraId="4C3EE254" w14:textId="77777777" w:rsidR="00B20993" w:rsidRPr="00316346" w:rsidRDefault="00B20993" w:rsidP="00B20993">
      <w:pPr>
        <w:jc w:val="both"/>
        <w:rPr>
          <w:rFonts w:cs="Arial"/>
        </w:rPr>
      </w:pPr>
      <w:r>
        <w:rPr>
          <w:rFonts w:cs="Arial"/>
        </w:rPr>
        <w:t>(5) Kulu on abikõlblik, kui see on:</w:t>
      </w:r>
    </w:p>
    <w:p w14:paraId="237DA123" w14:textId="77777777" w:rsidR="00B20993" w:rsidRPr="00316346" w:rsidRDefault="00B20993" w:rsidP="00B20993">
      <w:pPr>
        <w:jc w:val="both"/>
        <w:rPr>
          <w:rFonts w:cs="Arial"/>
        </w:rPr>
      </w:pPr>
      <w:r>
        <w:rPr>
          <w:rFonts w:cs="Arial"/>
        </w:rPr>
        <w:t>1</w:t>
      </w:r>
      <w:r w:rsidRPr="00316346">
        <w:rPr>
          <w:rFonts w:cs="Arial"/>
        </w:rPr>
        <w:t>) tekkinud toetusperioodil ja aruande esitamise ajaks tasutud;</w:t>
      </w:r>
    </w:p>
    <w:p w14:paraId="259B6F6B" w14:textId="77777777" w:rsidR="00B20993" w:rsidRPr="00316346" w:rsidRDefault="00B20993" w:rsidP="00B20993">
      <w:pPr>
        <w:jc w:val="both"/>
        <w:rPr>
          <w:rFonts w:cs="Arial"/>
        </w:rPr>
      </w:pPr>
      <w:r>
        <w:rPr>
          <w:rFonts w:cs="Arial"/>
        </w:rPr>
        <w:t>2</w:t>
      </w:r>
      <w:r w:rsidRPr="00316346">
        <w:rPr>
          <w:rFonts w:cs="Arial"/>
        </w:rPr>
        <w:t>) tasutud toetuse saaja arvelduskontolt;</w:t>
      </w:r>
    </w:p>
    <w:p w14:paraId="570E1C15" w14:textId="77777777" w:rsidR="00B20993" w:rsidRPr="00316346" w:rsidRDefault="00B20993" w:rsidP="00B20993">
      <w:pPr>
        <w:jc w:val="both"/>
        <w:rPr>
          <w:rFonts w:cs="Arial"/>
        </w:rPr>
      </w:pPr>
      <w:r>
        <w:rPr>
          <w:rFonts w:cs="Arial"/>
        </w:rPr>
        <w:t>3</w:t>
      </w:r>
      <w:r w:rsidRPr="00316346">
        <w:rPr>
          <w:rFonts w:cs="Arial"/>
        </w:rPr>
        <w:t>) tõendatav algdokumentidega ja ülekannete tegemist tõendava maksedokumendiga;</w:t>
      </w:r>
    </w:p>
    <w:p w14:paraId="53584505" w14:textId="77777777" w:rsidR="00B20993" w:rsidRPr="00316346" w:rsidRDefault="00B20993" w:rsidP="00B20993">
      <w:pPr>
        <w:jc w:val="both"/>
        <w:rPr>
          <w:rFonts w:cs="Arial"/>
        </w:rPr>
      </w:pPr>
      <w:r>
        <w:rPr>
          <w:rFonts w:cs="Arial"/>
        </w:rPr>
        <w:lastRenderedPageBreak/>
        <w:t>4</w:t>
      </w:r>
      <w:r w:rsidRPr="00316346">
        <w:rPr>
          <w:rFonts w:cs="Arial"/>
        </w:rPr>
        <w:t>) vastav kohaldatavatest õigusaktidest tulenevatele nõuetele ja toetuse saaja raamatupidamise sise-eeskirjale;</w:t>
      </w:r>
    </w:p>
    <w:p w14:paraId="7C5CA02A" w14:textId="77777777" w:rsidR="00B20993" w:rsidRDefault="00B20993" w:rsidP="00B20993">
      <w:pPr>
        <w:jc w:val="both"/>
        <w:rPr>
          <w:rFonts w:cs="Arial"/>
        </w:rPr>
      </w:pPr>
      <w:r>
        <w:rPr>
          <w:rFonts w:cs="Arial"/>
        </w:rPr>
        <w:t>5</w:t>
      </w:r>
      <w:r w:rsidRPr="00316346">
        <w:rPr>
          <w:rFonts w:cs="Arial"/>
        </w:rPr>
        <w:t>) selgelt eristatavalt kirjeldatud raamatupidamises ja kontrollitav.</w:t>
      </w:r>
    </w:p>
    <w:p w14:paraId="0063902D" w14:textId="77777777" w:rsidR="00B20993" w:rsidRPr="00316346" w:rsidRDefault="00B20993" w:rsidP="00B20993">
      <w:pPr>
        <w:jc w:val="both"/>
        <w:rPr>
          <w:rFonts w:cs="Arial"/>
        </w:rPr>
      </w:pPr>
    </w:p>
    <w:p w14:paraId="1878D9FE" w14:textId="12784E0E" w:rsidR="00316346" w:rsidRDefault="00B20993" w:rsidP="00C36DA9">
      <w:pPr>
        <w:jc w:val="both"/>
        <w:rPr>
          <w:rFonts w:cs="Arial"/>
        </w:rPr>
      </w:pPr>
      <w:r>
        <w:rPr>
          <w:rFonts w:cs="Arial"/>
        </w:rPr>
        <w:t xml:space="preserve">(6) </w:t>
      </w:r>
      <w:r w:rsidR="00316346" w:rsidRPr="00316346">
        <w:rPr>
          <w:rFonts w:cs="Arial"/>
        </w:rPr>
        <w:t>Toetuse saaja raamatupidamise sise-eeskiri ja auditeerimise kord peavad võimaldama projekti finantsaruandes esitatud kulude otsest võrdlust asjakohaste raamatupidamisaruannete ja tõendavate dokumentidega.</w:t>
      </w:r>
    </w:p>
    <w:p w14:paraId="329D9383" w14:textId="77777777" w:rsidR="00316346" w:rsidRDefault="00316346" w:rsidP="00C36DA9">
      <w:pPr>
        <w:jc w:val="both"/>
        <w:rPr>
          <w:rFonts w:cs="Arial"/>
        </w:rPr>
      </w:pPr>
    </w:p>
    <w:p w14:paraId="1B716B1F" w14:textId="3E3F36A8" w:rsidR="00316346" w:rsidRPr="00316346" w:rsidRDefault="00316346" w:rsidP="00C36DA9">
      <w:pPr>
        <w:jc w:val="both"/>
        <w:rPr>
          <w:rFonts w:cs="Arial"/>
          <w:b/>
          <w:bCs/>
        </w:rPr>
      </w:pPr>
      <w:r w:rsidRPr="00316346">
        <w:rPr>
          <w:rFonts w:cs="Arial"/>
          <w:b/>
          <w:bCs/>
        </w:rPr>
        <w:t>§ 6.</w:t>
      </w:r>
      <w:r w:rsidR="00E320A2">
        <w:rPr>
          <w:rFonts w:cs="Arial"/>
          <w:b/>
          <w:bCs/>
        </w:rPr>
        <w:t xml:space="preserve"> </w:t>
      </w:r>
      <w:r w:rsidRPr="00316346">
        <w:rPr>
          <w:rFonts w:cs="Arial"/>
          <w:b/>
          <w:bCs/>
        </w:rPr>
        <w:t>Toetuse suurus</w:t>
      </w:r>
    </w:p>
    <w:p w14:paraId="692754CF" w14:textId="77777777" w:rsidR="00316346" w:rsidRPr="00316346" w:rsidRDefault="00316346" w:rsidP="00C36DA9">
      <w:pPr>
        <w:jc w:val="both"/>
        <w:rPr>
          <w:rFonts w:cs="Arial"/>
        </w:rPr>
      </w:pPr>
    </w:p>
    <w:p w14:paraId="3B93758C" w14:textId="77777777" w:rsidR="00331A2B" w:rsidRDefault="00316346" w:rsidP="00C36DA9">
      <w:pPr>
        <w:jc w:val="both"/>
        <w:rPr>
          <w:rFonts w:cs="Arial"/>
        </w:rPr>
      </w:pPr>
      <w:r w:rsidRPr="00316346">
        <w:rPr>
          <w:rFonts w:cs="Arial"/>
        </w:rPr>
        <w:t>(1) Toetuse suurus taotleja kohta määratakse</w:t>
      </w:r>
      <w:r w:rsidR="00331A2B">
        <w:rPr>
          <w:rFonts w:cs="Arial"/>
        </w:rPr>
        <w:t>:</w:t>
      </w:r>
    </w:p>
    <w:p w14:paraId="4FD11F24" w14:textId="3557C26E" w:rsidR="00331A2B" w:rsidRDefault="00331A2B" w:rsidP="00C36DA9">
      <w:pPr>
        <w:jc w:val="both"/>
        <w:rPr>
          <w:rFonts w:cs="Arial"/>
        </w:rPr>
      </w:pPr>
      <w:r>
        <w:rPr>
          <w:rFonts w:cs="Arial"/>
        </w:rPr>
        <w:t>1)</w:t>
      </w:r>
      <w:r w:rsidR="00316346" w:rsidRPr="00316346">
        <w:rPr>
          <w:rFonts w:cs="Arial"/>
        </w:rPr>
        <w:t xml:space="preserve"> </w:t>
      </w:r>
      <w:r w:rsidR="00D71E41">
        <w:rPr>
          <w:rFonts w:cs="Arial"/>
        </w:rPr>
        <w:t>paragrahv</w:t>
      </w:r>
      <w:r w:rsidR="0087663E">
        <w:rPr>
          <w:rFonts w:cs="Arial"/>
        </w:rPr>
        <w:t>i</w:t>
      </w:r>
      <w:r w:rsidR="00D71E41">
        <w:rPr>
          <w:rFonts w:cs="Arial"/>
        </w:rPr>
        <w:t xml:space="preserve"> </w:t>
      </w:r>
      <w:r>
        <w:rPr>
          <w:rFonts w:cs="Arial"/>
        </w:rPr>
        <w:t xml:space="preserve">5 lõike 1 </w:t>
      </w:r>
      <w:r w:rsidR="0087145C">
        <w:rPr>
          <w:rFonts w:cs="Arial"/>
        </w:rPr>
        <w:t xml:space="preserve">punktis 1 nimetatud </w:t>
      </w:r>
      <w:r>
        <w:rPr>
          <w:rFonts w:cs="Arial"/>
        </w:rPr>
        <w:t xml:space="preserve">tegevuse </w:t>
      </w:r>
      <w:r w:rsidR="0087663E">
        <w:rPr>
          <w:rFonts w:cs="Arial"/>
        </w:rPr>
        <w:t>puhul</w:t>
      </w:r>
      <w:r>
        <w:rPr>
          <w:rFonts w:cs="Arial"/>
        </w:rPr>
        <w:t xml:space="preserve"> </w:t>
      </w:r>
      <w:r w:rsidR="00763529" w:rsidRPr="00316346">
        <w:rPr>
          <w:rFonts w:cs="Arial"/>
        </w:rPr>
        <w:t>kuni 25%</w:t>
      </w:r>
      <w:r w:rsidR="00763529">
        <w:rPr>
          <w:rFonts w:cs="Arial"/>
        </w:rPr>
        <w:t xml:space="preserve"> </w:t>
      </w:r>
      <w:r w:rsidR="00B976C8">
        <w:rPr>
          <w:rFonts w:cs="Arial"/>
        </w:rPr>
        <w:t xml:space="preserve">käesoleva paragrahvi </w:t>
      </w:r>
      <w:r w:rsidR="00763529">
        <w:rPr>
          <w:rFonts w:cs="Arial"/>
        </w:rPr>
        <w:t>lõikes 2 nimetatud toetuse maksimaalsest suurusest</w:t>
      </w:r>
      <w:r>
        <w:rPr>
          <w:rFonts w:cs="Arial"/>
        </w:rPr>
        <w:t>;</w:t>
      </w:r>
    </w:p>
    <w:p w14:paraId="79095CEC" w14:textId="3AD4AEA9" w:rsidR="00331A2B" w:rsidRDefault="00331A2B" w:rsidP="00C36DA9">
      <w:pPr>
        <w:jc w:val="both"/>
        <w:rPr>
          <w:rFonts w:cs="Arial"/>
        </w:rPr>
      </w:pPr>
      <w:r>
        <w:rPr>
          <w:rFonts w:cs="Arial"/>
        </w:rPr>
        <w:t xml:space="preserve">2) </w:t>
      </w:r>
      <w:r w:rsidR="00D71E41">
        <w:rPr>
          <w:rFonts w:cs="Arial"/>
        </w:rPr>
        <w:t>paragrahv</w:t>
      </w:r>
      <w:r w:rsidR="00B976C8">
        <w:rPr>
          <w:rFonts w:cs="Arial"/>
        </w:rPr>
        <w:t>i</w:t>
      </w:r>
      <w:r w:rsidR="00D71E41">
        <w:rPr>
          <w:rFonts w:cs="Arial"/>
        </w:rPr>
        <w:t xml:space="preserve"> </w:t>
      </w:r>
      <w:r>
        <w:rPr>
          <w:rFonts w:cs="Arial"/>
        </w:rPr>
        <w:t xml:space="preserve">5 lõike </w:t>
      </w:r>
      <w:r w:rsidR="0087145C">
        <w:rPr>
          <w:rFonts w:cs="Arial"/>
        </w:rPr>
        <w:t xml:space="preserve">1 punktis </w:t>
      </w:r>
      <w:r>
        <w:rPr>
          <w:rFonts w:cs="Arial"/>
        </w:rPr>
        <w:t xml:space="preserve">2 </w:t>
      </w:r>
      <w:r w:rsidR="0087145C">
        <w:rPr>
          <w:rFonts w:cs="Arial"/>
        </w:rPr>
        <w:t xml:space="preserve">nimetatud </w:t>
      </w:r>
      <w:r>
        <w:rPr>
          <w:rFonts w:cs="Arial"/>
        </w:rPr>
        <w:t xml:space="preserve">tegevuse </w:t>
      </w:r>
      <w:r w:rsidR="0087663E">
        <w:rPr>
          <w:rFonts w:cs="Arial"/>
        </w:rPr>
        <w:t>puhul</w:t>
      </w:r>
      <w:r>
        <w:rPr>
          <w:rFonts w:cs="Arial"/>
        </w:rPr>
        <w:t xml:space="preserve"> </w:t>
      </w:r>
      <w:r w:rsidR="00316346" w:rsidRPr="00316346">
        <w:rPr>
          <w:rFonts w:cs="Arial"/>
        </w:rPr>
        <w:t xml:space="preserve">taotluses </w:t>
      </w:r>
      <w:r w:rsidR="0087663E">
        <w:rPr>
          <w:rFonts w:cs="Arial"/>
        </w:rPr>
        <w:t>nimetatud</w:t>
      </w:r>
      <w:r w:rsidR="00316346" w:rsidRPr="00316346">
        <w:rPr>
          <w:rFonts w:cs="Arial"/>
        </w:rPr>
        <w:t xml:space="preserve"> toetatava VIPS</w:t>
      </w:r>
      <w:r w:rsidR="00E85FA7">
        <w:rPr>
          <w:rFonts w:cs="Arial"/>
        </w:rPr>
        <w:t>-</w:t>
      </w:r>
      <w:r w:rsidR="00E8598B">
        <w:rPr>
          <w:rFonts w:cs="Arial"/>
        </w:rPr>
        <w:t>i</w:t>
      </w:r>
      <w:r w:rsidR="00316346" w:rsidRPr="00316346">
        <w:rPr>
          <w:rFonts w:cs="Arial"/>
        </w:rPr>
        <w:t xml:space="preserve"> </w:t>
      </w:r>
      <w:r w:rsidR="00763529">
        <w:rPr>
          <w:rFonts w:cs="Arial"/>
        </w:rPr>
        <w:t xml:space="preserve">ühe seansi </w:t>
      </w:r>
      <w:r w:rsidR="00316346" w:rsidRPr="00316346">
        <w:rPr>
          <w:rFonts w:cs="Arial"/>
        </w:rPr>
        <w:t>otsese kulu ja toetusperioodil kavandatud seansside arvu alusel, eristades individuaal- ja grupiformaadis sekkumisi</w:t>
      </w:r>
      <w:r>
        <w:rPr>
          <w:rFonts w:cs="Arial"/>
        </w:rPr>
        <w:t>.</w:t>
      </w:r>
    </w:p>
    <w:p w14:paraId="53ED88F7" w14:textId="229CEBE4" w:rsidR="00316346" w:rsidRPr="00316346" w:rsidRDefault="00316346" w:rsidP="00C36DA9">
      <w:pPr>
        <w:jc w:val="both"/>
        <w:rPr>
          <w:rFonts w:cs="Arial"/>
        </w:rPr>
      </w:pPr>
    </w:p>
    <w:p w14:paraId="7B9D2912" w14:textId="40FC2D53" w:rsidR="00316346" w:rsidRPr="00316346" w:rsidRDefault="00316346" w:rsidP="00C36DA9">
      <w:pPr>
        <w:jc w:val="both"/>
        <w:rPr>
          <w:rFonts w:cs="Arial"/>
        </w:rPr>
      </w:pPr>
      <w:r w:rsidRPr="00316346">
        <w:rPr>
          <w:rFonts w:cs="Arial"/>
        </w:rPr>
        <w:t xml:space="preserve">(2) Toetuse maksimaalne suurus </w:t>
      </w:r>
      <w:r w:rsidR="0036421C">
        <w:rPr>
          <w:rFonts w:cs="Arial"/>
        </w:rPr>
        <w:t>VIPS-i</w:t>
      </w:r>
      <w:r w:rsidR="0036421C" w:rsidRPr="00316346">
        <w:rPr>
          <w:rFonts w:cs="Arial"/>
        </w:rPr>
        <w:t xml:space="preserve"> </w:t>
      </w:r>
      <w:r w:rsidRPr="00316346">
        <w:rPr>
          <w:rFonts w:cs="Arial"/>
        </w:rPr>
        <w:t>kohta on 90 000 eurot.</w:t>
      </w:r>
    </w:p>
    <w:p w14:paraId="5E2451ED" w14:textId="77777777" w:rsidR="00316346" w:rsidRDefault="00316346" w:rsidP="00C36DA9">
      <w:pPr>
        <w:jc w:val="both"/>
        <w:rPr>
          <w:rFonts w:cs="Arial"/>
        </w:rPr>
      </w:pPr>
    </w:p>
    <w:p w14:paraId="09657C63" w14:textId="475F542F" w:rsidR="00316346" w:rsidRDefault="00316346" w:rsidP="00C36DA9">
      <w:pPr>
        <w:jc w:val="both"/>
        <w:rPr>
          <w:rFonts w:cs="Arial"/>
        </w:rPr>
      </w:pPr>
      <w:r w:rsidRPr="00316346">
        <w:rPr>
          <w:rFonts w:cs="Arial"/>
        </w:rPr>
        <w:t xml:space="preserve">(3) </w:t>
      </w:r>
      <w:r w:rsidR="00E8598B" w:rsidRPr="00E8598B">
        <w:rPr>
          <w:rFonts w:cs="Arial"/>
        </w:rPr>
        <w:t xml:space="preserve">Põhjendatud juhul võib toetus </w:t>
      </w:r>
      <w:r w:rsidR="0036421C">
        <w:rPr>
          <w:rFonts w:cs="Arial"/>
        </w:rPr>
        <w:t>olla</w:t>
      </w:r>
      <w:r w:rsidR="00E8598B" w:rsidRPr="00E8598B">
        <w:rPr>
          <w:rFonts w:cs="Arial"/>
        </w:rPr>
        <w:t xml:space="preserve"> lõikes 2 </w:t>
      </w:r>
      <w:r w:rsidR="00B20993">
        <w:rPr>
          <w:rFonts w:cs="Arial"/>
        </w:rPr>
        <w:t>nime</w:t>
      </w:r>
      <w:r w:rsidR="00B20993" w:rsidRPr="00E8598B">
        <w:rPr>
          <w:rFonts w:cs="Arial"/>
        </w:rPr>
        <w:t xml:space="preserve">tatud </w:t>
      </w:r>
      <w:r w:rsidR="00E8598B" w:rsidRPr="00E8598B">
        <w:rPr>
          <w:rFonts w:cs="Arial"/>
        </w:rPr>
        <w:t>maksimumsummast suurem.</w:t>
      </w:r>
    </w:p>
    <w:p w14:paraId="0F8A720B" w14:textId="77777777" w:rsidR="00316346" w:rsidRDefault="00316346" w:rsidP="00C36DA9">
      <w:pPr>
        <w:jc w:val="both"/>
        <w:rPr>
          <w:rFonts w:cs="Arial"/>
        </w:rPr>
      </w:pPr>
    </w:p>
    <w:p w14:paraId="6B48946B" w14:textId="5ED6E8EB" w:rsidR="00316346" w:rsidRDefault="00316346" w:rsidP="00C36DA9">
      <w:pPr>
        <w:jc w:val="both"/>
        <w:rPr>
          <w:rFonts w:cs="Arial"/>
          <w:b/>
          <w:bCs/>
        </w:rPr>
      </w:pPr>
      <w:r w:rsidRPr="00316346">
        <w:rPr>
          <w:rFonts w:cs="Arial"/>
          <w:b/>
          <w:bCs/>
        </w:rPr>
        <w:t>§ 7.</w:t>
      </w:r>
      <w:r w:rsidR="00E320A2">
        <w:rPr>
          <w:rFonts w:cs="Arial"/>
          <w:b/>
          <w:bCs/>
        </w:rPr>
        <w:t xml:space="preserve"> </w:t>
      </w:r>
      <w:r w:rsidRPr="00316346">
        <w:rPr>
          <w:rFonts w:cs="Arial"/>
          <w:b/>
          <w:bCs/>
        </w:rPr>
        <w:t>Riigiabi</w:t>
      </w:r>
    </w:p>
    <w:p w14:paraId="309A7134" w14:textId="77777777" w:rsidR="00316346" w:rsidRPr="00316346" w:rsidRDefault="00316346" w:rsidP="00C36DA9">
      <w:pPr>
        <w:jc w:val="both"/>
        <w:rPr>
          <w:rFonts w:cs="Arial"/>
          <w:b/>
          <w:bCs/>
        </w:rPr>
      </w:pPr>
    </w:p>
    <w:p w14:paraId="09B63BA1" w14:textId="4B7BB2C5" w:rsidR="00316346" w:rsidRDefault="00316346" w:rsidP="00C36DA9">
      <w:pPr>
        <w:jc w:val="both"/>
        <w:rPr>
          <w:rFonts w:cs="Arial"/>
        </w:rPr>
      </w:pPr>
      <w:r w:rsidRPr="00316346">
        <w:rPr>
          <w:rFonts w:cs="Arial"/>
        </w:rPr>
        <w:t>Määruse raames antav toetus ei ole riigiabi Euroopa Liidu toimimise lepingu artikli 107 lõike 1 tähenduses.</w:t>
      </w:r>
    </w:p>
    <w:p w14:paraId="7926E6CB" w14:textId="77777777" w:rsidR="00316346" w:rsidRDefault="00316346" w:rsidP="00C36DA9">
      <w:pPr>
        <w:jc w:val="both"/>
        <w:rPr>
          <w:rFonts w:cs="Arial"/>
        </w:rPr>
      </w:pPr>
    </w:p>
    <w:p w14:paraId="4689AB09" w14:textId="648295C8" w:rsidR="00316346" w:rsidRDefault="00316346" w:rsidP="00C36DA9">
      <w:pPr>
        <w:jc w:val="both"/>
        <w:rPr>
          <w:rFonts w:cs="Arial"/>
          <w:b/>
          <w:bCs/>
        </w:rPr>
      </w:pPr>
      <w:r w:rsidRPr="00316346">
        <w:rPr>
          <w:rFonts w:cs="Arial"/>
          <w:b/>
          <w:bCs/>
        </w:rPr>
        <w:t>§ 8.</w:t>
      </w:r>
      <w:r w:rsidR="00E320A2">
        <w:rPr>
          <w:rFonts w:cs="Arial"/>
          <w:b/>
          <w:bCs/>
        </w:rPr>
        <w:t xml:space="preserve"> </w:t>
      </w:r>
      <w:r w:rsidRPr="00316346">
        <w:rPr>
          <w:rFonts w:cs="Arial"/>
          <w:b/>
          <w:bCs/>
        </w:rPr>
        <w:t>Nõuded taotlejale</w:t>
      </w:r>
    </w:p>
    <w:p w14:paraId="6A1CE3AB" w14:textId="77777777" w:rsidR="00316346" w:rsidRPr="00316346" w:rsidRDefault="00316346" w:rsidP="00C36DA9">
      <w:pPr>
        <w:jc w:val="both"/>
        <w:rPr>
          <w:rFonts w:cs="Arial"/>
          <w:b/>
          <w:bCs/>
        </w:rPr>
      </w:pPr>
    </w:p>
    <w:p w14:paraId="153CA2C2" w14:textId="00B91092" w:rsidR="00316346" w:rsidRPr="00316346" w:rsidRDefault="00316346" w:rsidP="00C36DA9">
      <w:pPr>
        <w:jc w:val="both"/>
        <w:rPr>
          <w:rFonts w:cs="Arial"/>
        </w:rPr>
      </w:pPr>
      <w:r w:rsidRPr="00316346">
        <w:rPr>
          <w:rFonts w:cs="Arial"/>
        </w:rPr>
        <w:t>Toetust võib taotleda juriidiline isik või füüsilisest isikust ettevõtja:</w:t>
      </w:r>
    </w:p>
    <w:p w14:paraId="7D550857" w14:textId="0BC6A7FA" w:rsidR="00316346" w:rsidRPr="00316346" w:rsidRDefault="00316346" w:rsidP="00C36DA9">
      <w:pPr>
        <w:jc w:val="both"/>
        <w:rPr>
          <w:rFonts w:cs="Arial"/>
        </w:rPr>
      </w:pPr>
      <w:r w:rsidRPr="00316346">
        <w:rPr>
          <w:rFonts w:cs="Arial"/>
        </w:rPr>
        <w:t>1)</w:t>
      </w:r>
      <w:r w:rsidRPr="00CA04E4">
        <w:rPr>
          <w:rFonts w:cs="Arial"/>
        </w:rPr>
        <w:t> kes tagab vähemalt</w:t>
      </w:r>
      <w:r w:rsidRPr="00316346">
        <w:rPr>
          <w:rFonts w:cs="Arial"/>
        </w:rPr>
        <w:t xml:space="preserve"> viiest VIPS-spetsialistist koosneva meeskonna VIPS</w:t>
      </w:r>
      <w:r w:rsidR="00E85FA7">
        <w:rPr>
          <w:rFonts w:cs="Arial"/>
        </w:rPr>
        <w:t>-</w:t>
      </w:r>
      <w:r w:rsidRPr="00316346">
        <w:rPr>
          <w:rFonts w:cs="Arial"/>
        </w:rPr>
        <w:t>i järjepidevaks rakendamiseks;</w:t>
      </w:r>
    </w:p>
    <w:p w14:paraId="773528DB" w14:textId="2F2D726E" w:rsidR="00316346" w:rsidRPr="00316346" w:rsidRDefault="00316346" w:rsidP="00C36DA9">
      <w:pPr>
        <w:jc w:val="both"/>
        <w:rPr>
          <w:rFonts w:cs="Arial"/>
        </w:rPr>
      </w:pPr>
      <w:r w:rsidRPr="00316346">
        <w:rPr>
          <w:rFonts w:cs="Arial"/>
        </w:rPr>
        <w:t xml:space="preserve">2) kes omab õigust </w:t>
      </w:r>
      <w:r w:rsidR="001A0F38">
        <w:rPr>
          <w:rFonts w:cs="Arial"/>
        </w:rPr>
        <w:t xml:space="preserve">rakendada </w:t>
      </w:r>
      <w:r w:rsidRPr="00316346">
        <w:rPr>
          <w:rFonts w:cs="Arial"/>
        </w:rPr>
        <w:t>taotluses kirjeldatud VIPS</w:t>
      </w:r>
      <w:r w:rsidR="00E85FA7">
        <w:rPr>
          <w:rFonts w:cs="Arial"/>
        </w:rPr>
        <w:t>-</w:t>
      </w:r>
      <w:r w:rsidRPr="00316346">
        <w:rPr>
          <w:rFonts w:cs="Arial"/>
        </w:rPr>
        <w:t xml:space="preserve">i </w:t>
      </w:r>
      <w:r w:rsidR="001A0F38">
        <w:rPr>
          <w:rFonts w:cs="Arial"/>
        </w:rPr>
        <w:t>ja</w:t>
      </w:r>
      <w:r w:rsidRPr="00316346">
        <w:rPr>
          <w:rFonts w:cs="Arial"/>
        </w:rPr>
        <w:t xml:space="preserve"> vastutab selle metoodika kasutamise eest;</w:t>
      </w:r>
    </w:p>
    <w:p w14:paraId="788C2ED3" w14:textId="446D079D" w:rsidR="00316346" w:rsidRPr="00316346" w:rsidRDefault="00316346" w:rsidP="00C36DA9">
      <w:pPr>
        <w:jc w:val="both"/>
        <w:rPr>
          <w:rFonts w:cs="Arial"/>
        </w:rPr>
      </w:pPr>
      <w:r w:rsidRPr="00316346">
        <w:rPr>
          <w:rFonts w:cs="Arial"/>
        </w:rPr>
        <w:t xml:space="preserve">3) </w:t>
      </w:r>
      <w:r w:rsidR="007333B4">
        <w:rPr>
          <w:rFonts w:cs="Arial"/>
        </w:rPr>
        <w:t>kelle</w:t>
      </w:r>
      <w:r w:rsidR="005162B5" w:rsidRPr="00316346">
        <w:rPr>
          <w:rFonts w:cs="Arial"/>
        </w:rPr>
        <w:t xml:space="preserve"> </w:t>
      </w:r>
      <w:r w:rsidRPr="00316346">
        <w:rPr>
          <w:rFonts w:cs="Arial"/>
        </w:rPr>
        <w:t>taotluses kirjeldatud VIPS</w:t>
      </w:r>
      <w:r w:rsidR="001A0F38">
        <w:rPr>
          <w:rFonts w:cs="Arial"/>
        </w:rPr>
        <w:t>-i</w:t>
      </w:r>
      <w:r w:rsidRPr="00316346">
        <w:rPr>
          <w:rFonts w:cs="Arial"/>
        </w:rPr>
        <w:t xml:space="preserve"> </w:t>
      </w:r>
      <w:r w:rsidR="007333B4">
        <w:rPr>
          <w:rFonts w:cs="Arial"/>
        </w:rPr>
        <w:t xml:space="preserve">on </w:t>
      </w:r>
      <w:r w:rsidRPr="00316346">
        <w:rPr>
          <w:rFonts w:cs="Arial"/>
        </w:rPr>
        <w:t xml:space="preserve">enne taotluse esitamist </w:t>
      </w:r>
      <w:r w:rsidR="007333B4">
        <w:rPr>
          <w:rFonts w:cs="Arial"/>
        </w:rPr>
        <w:t xml:space="preserve">Eestis </w:t>
      </w:r>
      <w:r w:rsidRPr="00316346">
        <w:rPr>
          <w:rFonts w:cs="Arial"/>
        </w:rPr>
        <w:t>rakendatud;</w:t>
      </w:r>
    </w:p>
    <w:p w14:paraId="109DBEB8" w14:textId="2404BD00" w:rsidR="00316346" w:rsidRPr="00316346" w:rsidRDefault="00316346" w:rsidP="00C36DA9">
      <w:pPr>
        <w:jc w:val="both"/>
        <w:rPr>
          <w:rFonts w:cs="Arial"/>
        </w:rPr>
      </w:pPr>
      <w:r w:rsidRPr="00316346">
        <w:rPr>
          <w:rFonts w:cs="Arial"/>
        </w:rPr>
        <w:t>4) kellel ei ole taotluse esitamise ajal riiklike maksude maksuvõlga või see on ajatatud;</w:t>
      </w:r>
    </w:p>
    <w:p w14:paraId="3721CD3F" w14:textId="64D36D8F" w:rsidR="00316346" w:rsidRPr="00316346" w:rsidRDefault="00316346" w:rsidP="00C36DA9">
      <w:pPr>
        <w:jc w:val="both"/>
        <w:rPr>
          <w:rFonts w:cs="Arial"/>
        </w:rPr>
      </w:pPr>
      <w:r w:rsidRPr="00316346">
        <w:rPr>
          <w:rFonts w:cs="Arial"/>
        </w:rPr>
        <w:t>5) kes on täitnud maksudeklaratsioonide esitamise kohustuse;</w:t>
      </w:r>
    </w:p>
    <w:p w14:paraId="6F438938" w14:textId="1E1EE882" w:rsidR="00316346" w:rsidRPr="00316346" w:rsidRDefault="00316346" w:rsidP="00C36DA9">
      <w:pPr>
        <w:jc w:val="both"/>
        <w:rPr>
          <w:rFonts w:cs="Arial"/>
        </w:rPr>
      </w:pPr>
      <w:r w:rsidRPr="00316346">
        <w:rPr>
          <w:rFonts w:cs="Arial"/>
        </w:rPr>
        <w:t>6) kellel ei ole taotluse esitamise ajal täitmata kohustusi toetuse andja ees.</w:t>
      </w:r>
    </w:p>
    <w:p w14:paraId="0CF411CC" w14:textId="77777777" w:rsidR="00316346" w:rsidRDefault="00316346" w:rsidP="00C36DA9">
      <w:pPr>
        <w:jc w:val="both"/>
        <w:rPr>
          <w:rFonts w:cs="Arial"/>
        </w:rPr>
      </w:pPr>
    </w:p>
    <w:p w14:paraId="2AA0A8E7" w14:textId="3CF1C09E" w:rsidR="00316346" w:rsidRPr="00316346" w:rsidRDefault="00316346" w:rsidP="00C36DA9">
      <w:pPr>
        <w:jc w:val="both"/>
        <w:rPr>
          <w:rFonts w:cs="Arial"/>
          <w:b/>
          <w:bCs/>
        </w:rPr>
      </w:pPr>
      <w:r w:rsidRPr="00316346">
        <w:rPr>
          <w:rFonts w:cs="Arial"/>
          <w:b/>
          <w:bCs/>
        </w:rPr>
        <w:t>§ 9.</w:t>
      </w:r>
      <w:r w:rsidR="00A229E0">
        <w:rPr>
          <w:rFonts w:cs="Arial"/>
          <w:b/>
          <w:bCs/>
        </w:rPr>
        <w:t xml:space="preserve"> </w:t>
      </w:r>
      <w:r w:rsidRPr="00316346">
        <w:rPr>
          <w:rFonts w:cs="Arial"/>
          <w:b/>
          <w:bCs/>
        </w:rPr>
        <w:t>Nõuded taotlusele</w:t>
      </w:r>
    </w:p>
    <w:p w14:paraId="707C78A3" w14:textId="77777777" w:rsidR="00316346" w:rsidRPr="00316346" w:rsidRDefault="00316346" w:rsidP="00C36DA9">
      <w:pPr>
        <w:jc w:val="both"/>
        <w:rPr>
          <w:rFonts w:cs="Arial"/>
        </w:rPr>
      </w:pPr>
    </w:p>
    <w:p w14:paraId="78026712" w14:textId="21775361" w:rsidR="00316346" w:rsidRPr="00316346" w:rsidRDefault="00316346" w:rsidP="00C36DA9">
      <w:pPr>
        <w:jc w:val="both"/>
        <w:rPr>
          <w:rFonts w:cs="Arial"/>
        </w:rPr>
      </w:pPr>
      <w:r w:rsidRPr="00316346">
        <w:rPr>
          <w:rFonts w:cs="Arial"/>
        </w:rPr>
        <w:t>(1) Taotlus peab vastama järgmistele nõuetele:</w:t>
      </w:r>
    </w:p>
    <w:p w14:paraId="19EC99BE" w14:textId="188C7537" w:rsidR="00316346" w:rsidRPr="00316346" w:rsidRDefault="00316346" w:rsidP="00C36DA9">
      <w:pPr>
        <w:jc w:val="both"/>
        <w:rPr>
          <w:rFonts w:cs="Arial"/>
        </w:rPr>
      </w:pPr>
      <w:r w:rsidRPr="00316346">
        <w:rPr>
          <w:rFonts w:cs="Arial"/>
        </w:rPr>
        <w:t>1)</w:t>
      </w:r>
      <w:r w:rsidR="00A229E0">
        <w:rPr>
          <w:rFonts w:cs="Arial"/>
        </w:rPr>
        <w:t xml:space="preserve"> </w:t>
      </w:r>
      <w:r w:rsidRPr="00316346">
        <w:rPr>
          <w:rFonts w:cs="Arial"/>
        </w:rPr>
        <w:t>taotlus on esitatud lisas 1 esitatud vormi kohaselt;</w:t>
      </w:r>
    </w:p>
    <w:p w14:paraId="435648AF" w14:textId="5F79766D" w:rsidR="00316346" w:rsidRPr="00316346" w:rsidRDefault="00316346" w:rsidP="00C36DA9">
      <w:pPr>
        <w:jc w:val="both"/>
        <w:rPr>
          <w:rFonts w:cs="Arial"/>
        </w:rPr>
      </w:pPr>
      <w:r w:rsidRPr="00316346">
        <w:rPr>
          <w:rFonts w:cs="Arial"/>
        </w:rPr>
        <w:t>2)</w:t>
      </w:r>
      <w:r w:rsidR="00A229E0">
        <w:rPr>
          <w:rFonts w:cs="Arial"/>
        </w:rPr>
        <w:t xml:space="preserve"> </w:t>
      </w:r>
      <w:r w:rsidRPr="00316346">
        <w:rPr>
          <w:rFonts w:cs="Arial"/>
        </w:rPr>
        <w:t>taotlus sisaldab taotletavat summat;</w:t>
      </w:r>
    </w:p>
    <w:p w14:paraId="0C6F210F" w14:textId="0C3D6197" w:rsidR="00316346" w:rsidRPr="00316346" w:rsidRDefault="00316346" w:rsidP="00C36DA9">
      <w:pPr>
        <w:jc w:val="both"/>
        <w:rPr>
          <w:rFonts w:cs="Arial"/>
        </w:rPr>
      </w:pPr>
      <w:r w:rsidRPr="00316346">
        <w:rPr>
          <w:rFonts w:cs="Arial"/>
        </w:rPr>
        <w:t xml:space="preserve">3) </w:t>
      </w:r>
      <w:r w:rsidR="00A87AAB">
        <w:rPr>
          <w:rFonts w:cs="Arial"/>
        </w:rPr>
        <w:t>paragrahvi</w:t>
      </w:r>
      <w:r w:rsidRPr="00316346">
        <w:rPr>
          <w:rFonts w:cs="Arial"/>
        </w:rPr>
        <w:t xml:space="preserve"> 5 lõike 1 punktis 1 </w:t>
      </w:r>
      <w:r w:rsidR="001A0F38">
        <w:rPr>
          <w:rFonts w:cs="Arial"/>
        </w:rPr>
        <w:t>nimetatud</w:t>
      </w:r>
      <w:r w:rsidR="001A0F38" w:rsidRPr="00316346">
        <w:rPr>
          <w:rFonts w:cs="Arial"/>
        </w:rPr>
        <w:t xml:space="preserve"> </w:t>
      </w:r>
      <w:r w:rsidRPr="00316346">
        <w:rPr>
          <w:rFonts w:cs="Arial"/>
        </w:rPr>
        <w:t>tegevusele toetuse taotlemise</w:t>
      </w:r>
      <w:r w:rsidR="001A0F38">
        <w:rPr>
          <w:rFonts w:cs="Arial"/>
        </w:rPr>
        <w:t xml:space="preserve"> korral</w:t>
      </w:r>
      <w:r w:rsidRPr="00316346">
        <w:rPr>
          <w:rFonts w:cs="Arial"/>
        </w:rPr>
        <w:t xml:space="preserve"> sisaldab taotlus koolituse mahtu </w:t>
      </w:r>
      <w:r w:rsidR="001A0F38">
        <w:rPr>
          <w:rFonts w:cs="Arial"/>
        </w:rPr>
        <w:t>ja</w:t>
      </w:r>
      <w:r w:rsidR="001A0F38" w:rsidRPr="00316346">
        <w:rPr>
          <w:rFonts w:cs="Arial"/>
        </w:rPr>
        <w:t xml:space="preserve"> </w:t>
      </w:r>
      <w:r w:rsidRPr="00316346">
        <w:rPr>
          <w:rFonts w:cs="Arial"/>
        </w:rPr>
        <w:t xml:space="preserve">selle </w:t>
      </w:r>
      <w:r w:rsidR="001A0F38" w:rsidRPr="00316346">
        <w:rPr>
          <w:rFonts w:cs="Arial"/>
        </w:rPr>
        <w:t>tulemuse</w:t>
      </w:r>
      <w:r w:rsidR="001A0F38">
        <w:rPr>
          <w:rFonts w:cs="Arial"/>
        </w:rPr>
        <w:t xml:space="preserve">na </w:t>
      </w:r>
      <w:r w:rsidR="003F24D4">
        <w:rPr>
          <w:rFonts w:cs="Arial"/>
        </w:rPr>
        <w:t>toetusperioodil rakendatavat</w:t>
      </w:r>
      <w:r w:rsidR="003F24D4" w:rsidRPr="00316346">
        <w:rPr>
          <w:rFonts w:cs="Arial"/>
        </w:rPr>
        <w:t xml:space="preserve"> </w:t>
      </w:r>
      <w:r w:rsidRPr="00316346">
        <w:rPr>
          <w:rFonts w:cs="Arial"/>
        </w:rPr>
        <w:t>VIPS</w:t>
      </w:r>
      <w:r w:rsidR="00E85FA7">
        <w:rPr>
          <w:rFonts w:cs="Arial"/>
        </w:rPr>
        <w:t>-</w:t>
      </w:r>
      <w:r w:rsidRPr="00316346">
        <w:rPr>
          <w:rFonts w:cs="Arial"/>
        </w:rPr>
        <w:t xml:space="preserve">i </w:t>
      </w:r>
      <w:r w:rsidR="001A0F38">
        <w:rPr>
          <w:rFonts w:cs="Arial"/>
        </w:rPr>
        <w:t>mahtu</w:t>
      </w:r>
      <w:r w:rsidRPr="00316346">
        <w:rPr>
          <w:rFonts w:cs="Arial"/>
        </w:rPr>
        <w:t>;</w:t>
      </w:r>
    </w:p>
    <w:p w14:paraId="1405D5D6" w14:textId="193D23BF" w:rsidR="00316346" w:rsidRPr="00316346" w:rsidRDefault="00316346" w:rsidP="00C36DA9">
      <w:pPr>
        <w:jc w:val="both"/>
        <w:rPr>
          <w:rFonts w:cs="Arial"/>
        </w:rPr>
      </w:pPr>
      <w:r w:rsidRPr="00316346">
        <w:rPr>
          <w:rFonts w:cs="Arial"/>
        </w:rPr>
        <w:t xml:space="preserve">4) </w:t>
      </w:r>
      <w:r w:rsidR="00A87AAB">
        <w:rPr>
          <w:rFonts w:cs="Arial"/>
        </w:rPr>
        <w:t>paragrahvi</w:t>
      </w:r>
      <w:r w:rsidRPr="00316346">
        <w:rPr>
          <w:rFonts w:cs="Arial"/>
        </w:rPr>
        <w:t xml:space="preserve"> 5 lõike 1 punktis 2 </w:t>
      </w:r>
      <w:r w:rsidR="001A0F38">
        <w:rPr>
          <w:rFonts w:cs="Arial"/>
        </w:rPr>
        <w:t>nimetatud</w:t>
      </w:r>
      <w:r w:rsidR="001A0F38" w:rsidRPr="00316346">
        <w:rPr>
          <w:rFonts w:cs="Arial"/>
        </w:rPr>
        <w:t xml:space="preserve"> </w:t>
      </w:r>
      <w:r w:rsidRPr="00316346">
        <w:rPr>
          <w:rFonts w:cs="Arial"/>
        </w:rPr>
        <w:t>tegevusele toetuse taotlemise</w:t>
      </w:r>
      <w:r w:rsidR="001A0F38">
        <w:rPr>
          <w:rFonts w:cs="Arial"/>
        </w:rPr>
        <w:t xml:space="preserve"> korra</w:t>
      </w:r>
      <w:r w:rsidRPr="00316346">
        <w:rPr>
          <w:rFonts w:cs="Arial"/>
        </w:rPr>
        <w:t>l sisaldab taotlus VIPS</w:t>
      </w:r>
      <w:r w:rsidR="00E85FA7">
        <w:rPr>
          <w:rFonts w:cs="Arial"/>
        </w:rPr>
        <w:t>-</w:t>
      </w:r>
      <w:r w:rsidRPr="00316346">
        <w:rPr>
          <w:rFonts w:cs="Arial"/>
        </w:rPr>
        <w:t>i kirjeldust koos sihtrühma</w:t>
      </w:r>
      <w:r w:rsidR="00A87AAB">
        <w:rPr>
          <w:rFonts w:cs="Arial"/>
        </w:rPr>
        <w:t xml:space="preserve"> ja</w:t>
      </w:r>
      <w:r w:rsidRPr="00316346">
        <w:rPr>
          <w:rFonts w:cs="Arial"/>
        </w:rPr>
        <w:t xml:space="preserve"> </w:t>
      </w:r>
      <w:r w:rsidR="003F24D4">
        <w:rPr>
          <w:rFonts w:cs="Arial"/>
        </w:rPr>
        <w:t xml:space="preserve">toetusperioodil </w:t>
      </w:r>
      <w:r w:rsidRPr="00316346">
        <w:rPr>
          <w:rFonts w:cs="Arial"/>
        </w:rPr>
        <w:t>kavandatud seansside arvu</w:t>
      </w:r>
      <w:r w:rsidR="001A0F38">
        <w:rPr>
          <w:rFonts w:cs="Arial"/>
        </w:rPr>
        <w:t>ga</w:t>
      </w:r>
      <w:r w:rsidRPr="00316346">
        <w:rPr>
          <w:rFonts w:cs="Arial"/>
        </w:rPr>
        <w:t>, ühe seansi maksumust, sihtrühmani jõudmise ja teavitamise viisi</w:t>
      </w:r>
      <w:r w:rsidR="00A87AAB">
        <w:rPr>
          <w:rFonts w:cs="Arial"/>
        </w:rPr>
        <w:t xml:space="preserve"> ning</w:t>
      </w:r>
      <w:r w:rsidRPr="00316346">
        <w:rPr>
          <w:rFonts w:cs="Arial"/>
        </w:rPr>
        <w:t xml:space="preserve"> riskijuhtimise kirjeldust;</w:t>
      </w:r>
    </w:p>
    <w:p w14:paraId="107D6EC1" w14:textId="16142781" w:rsidR="00316346" w:rsidRPr="00316346" w:rsidRDefault="00316346" w:rsidP="00C36DA9">
      <w:pPr>
        <w:jc w:val="both"/>
        <w:rPr>
          <w:rFonts w:cs="Arial"/>
        </w:rPr>
      </w:pPr>
      <w:r w:rsidRPr="00316346">
        <w:rPr>
          <w:rFonts w:cs="Arial"/>
        </w:rPr>
        <w:t>5)</w:t>
      </w:r>
      <w:r w:rsidR="00A229E0">
        <w:rPr>
          <w:rFonts w:cs="Arial"/>
        </w:rPr>
        <w:t xml:space="preserve"> </w:t>
      </w:r>
      <w:r w:rsidRPr="00316346">
        <w:rPr>
          <w:rFonts w:cs="Arial"/>
        </w:rPr>
        <w:t>partneri kaasamise korral sisaldab taotlus sellekohast teavet;</w:t>
      </w:r>
    </w:p>
    <w:p w14:paraId="4500B9DD" w14:textId="798AC287" w:rsidR="00316346" w:rsidRPr="00316346" w:rsidRDefault="00316346" w:rsidP="00C36DA9">
      <w:pPr>
        <w:jc w:val="both"/>
        <w:rPr>
          <w:rFonts w:cs="Arial"/>
        </w:rPr>
      </w:pPr>
      <w:r w:rsidRPr="00316346">
        <w:rPr>
          <w:rFonts w:cs="Arial"/>
        </w:rPr>
        <w:t>6)</w:t>
      </w:r>
      <w:r w:rsidR="00A229E0">
        <w:rPr>
          <w:rFonts w:cs="Arial"/>
        </w:rPr>
        <w:t xml:space="preserve"> </w:t>
      </w:r>
      <w:r w:rsidRPr="00316346">
        <w:rPr>
          <w:rFonts w:cs="Arial"/>
        </w:rPr>
        <w:t>taotlus sisaldab tegevuste väljund- ja tulemusnäitajaid;</w:t>
      </w:r>
    </w:p>
    <w:p w14:paraId="0C2DC59E" w14:textId="774C373C" w:rsidR="00316346" w:rsidRPr="00316346" w:rsidRDefault="00316346" w:rsidP="00C36DA9">
      <w:pPr>
        <w:jc w:val="both"/>
        <w:rPr>
          <w:rFonts w:cs="Arial"/>
        </w:rPr>
      </w:pPr>
      <w:r w:rsidRPr="00316346">
        <w:rPr>
          <w:rFonts w:cs="Arial"/>
        </w:rPr>
        <w:t>7)</w:t>
      </w:r>
      <w:r w:rsidR="00A229E0">
        <w:rPr>
          <w:rFonts w:cs="Arial"/>
        </w:rPr>
        <w:t xml:space="preserve"> </w:t>
      </w:r>
      <w:r w:rsidRPr="00316346">
        <w:rPr>
          <w:rFonts w:cs="Arial"/>
        </w:rPr>
        <w:t>taotlus sisaldab määruses nõutud teavet, mis on asjakohane, ammendav ja õige;</w:t>
      </w:r>
    </w:p>
    <w:p w14:paraId="33C68762" w14:textId="129F61F6" w:rsidR="00316346" w:rsidRPr="00316346" w:rsidRDefault="00316346" w:rsidP="00C36DA9">
      <w:pPr>
        <w:jc w:val="both"/>
        <w:rPr>
          <w:rFonts w:cs="Arial"/>
        </w:rPr>
      </w:pPr>
      <w:r w:rsidRPr="00316346">
        <w:rPr>
          <w:rFonts w:cs="Arial"/>
        </w:rPr>
        <w:t>8)</w:t>
      </w:r>
      <w:r w:rsidR="00A229E0">
        <w:rPr>
          <w:rFonts w:cs="Arial"/>
        </w:rPr>
        <w:t xml:space="preserve"> </w:t>
      </w:r>
      <w:r w:rsidRPr="00316346">
        <w:rPr>
          <w:rFonts w:cs="Arial"/>
        </w:rPr>
        <w:t>taotluse on digitaalselt allkirjastanud esindusõigust omav isik.</w:t>
      </w:r>
    </w:p>
    <w:p w14:paraId="7D25444B" w14:textId="77777777" w:rsidR="00316346" w:rsidRPr="00316346" w:rsidRDefault="00316346" w:rsidP="00C36DA9">
      <w:pPr>
        <w:jc w:val="both"/>
        <w:rPr>
          <w:rFonts w:cs="Arial"/>
        </w:rPr>
      </w:pPr>
    </w:p>
    <w:p w14:paraId="19B9E444" w14:textId="1E3C4A1F" w:rsidR="00316346" w:rsidRPr="00316346" w:rsidRDefault="00316346" w:rsidP="00C36DA9">
      <w:pPr>
        <w:jc w:val="both"/>
        <w:rPr>
          <w:rFonts w:cs="Arial"/>
        </w:rPr>
      </w:pPr>
      <w:r w:rsidRPr="00316346">
        <w:rPr>
          <w:rFonts w:cs="Arial"/>
        </w:rPr>
        <w:t xml:space="preserve">(2) Taotluses </w:t>
      </w:r>
      <w:r w:rsidR="001A0F38">
        <w:rPr>
          <w:rFonts w:cs="Arial"/>
        </w:rPr>
        <w:t>nimetatud</w:t>
      </w:r>
      <w:r w:rsidR="001A0F38" w:rsidRPr="00316346">
        <w:rPr>
          <w:rFonts w:cs="Arial"/>
        </w:rPr>
        <w:t xml:space="preserve"> </w:t>
      </w:r>
      <w:r w:rsidRPr="00316346">
        <w:rPr>
          <w:rFonts w:cs="Arial"/>
        </w:rPr>
        <w:t>VIPS</w:t>
      </w:r>
      <w:r w:rsidR="00E85FA7">
        <w:rPr>
          <w:rFonts w:cs="Arial"/>
        </w:rPr>
        <w:t>-</w:t>
      </w:r>
      <w:r w:rsidRPr="00316346">
        <w:rPr>
          <w:rFonts w:cs="Arial"/>
        </w:rPr>
        <w:t>i ühe seansi maksumus peab sisaldama kõiki sekkumise terviklikuks rakendamiseks vajalikke otseseid kulusid, sealhulgas spetsialisti töötasu, supervisioon, ruumide kasutamine ja tegevuste koordineerimine.</w:t>
      </w:r>
    </w:p>
    <w:p w14:paraId="2B09110D" w14:textId="77777777" w:rsidR="00316346" w:rsidRPr="00316346" w:rsidRDefault="00316346" w:rsidP="00C36DA9">
      <w:pPr>
        <w:jc w:val="both"/>
        <w:rPr>
          <w:rFonts w:cs="Arial"/>
        </w:rPr>
      </w:pPr>
    </w:p>
    <w:p w14:paraId="7CCA85F8" w14:textId="15DFF1D9" w:rsidR="00316346" w:rsidRDefault="00316346" w:rsidP="00C36DA9">
      <w:pPr>
        <w:jc w:val="both"/>
        <w:rPr>
          <w:rFonts w:cs="Arial"/>
        </w:rPr>
      </w:pPr>
      <w:r w:rsidRPr="00316346">
        <w:rPr>
          <w:rFonts w:cs="Arial"/>
        </w:rPr>
        <w:t>(3) Toetusest ei rahastata tegevust ega selle osa, mille katteks on juba toetust eraldatud või makstud Euroopa Regionaalarengu Fondi, Euroopa Sotsiaalfondi või Ühtekuuluvusfondi vahenditest või teisest meetmest või riigieelarve või muu avaliku sektori või muudest välisabi vahenditest.</w:t>
      </w:r>
    </w:p>
    <w:p w14:paraId="27B6EAF5" w14:textId="77777777" w:rsidR="00316346" w:rsidRDefault="00316346" w:rsidP="00C36DA9">
      <w:pPr>
        <w:jc w:val="both"/>
        <w:rPr>
          <w:rFonts w:cs="Arial"/>
        </w:rPr>
      </w:pPr>
    </w:p>
    <w:p w14:paraId="6D793AA8" w14:textId="303D9BBD" w:rsidR="00316346" w:rsidRPr="00316346" w:rsidRDefault="00316346" w:rsidP="00C36DA9">
      <w:pPr>
        <w:jc w:val="both"/>
        <w:rPr>
          <w:rFonts w:cs="Arial"/>
          <w:b/>
          <w:bCs/>
        </w:rPr>
      </w:pPr>
      <w:r w:rsidRPr="00316346">
        <w:rPr>
          <w:rFonts w:cs="Arial"/>
          <w:b/>
          <w:bCs/>
        </w:rPr>
        <w:t>§ 10.</w:t>
      </w:r>
      <w:r w:rsidR="007F4C94">
        <w:rPr>
          <w:rFonts w:cs="Arial"/>
          <w:b/>
          <w:bCs/>
        </w:rPr>
        <w:t xml:space="preserve"> </w:t>
      </w:r>
      <w:r w:rsidRPr="00316346">
        <w:rPr>
          <w:rFonts w:cs="Arial"/>
          <w:b/>
          <w:bCs/>
        </w:rPr>
        <w:t>Taotlusvooru avamine ja toetuse taotlemine</w:t>
      </w:r>
    </w:p>
    <w:p w14:paraId="33D8F3D9" w14:textId="77777777" w:rsidR="00316346" w:rsidRPr="00316346" w:rsidRDefault="00316346" w:rsidP="00C36DA9">
      <w:pPr>
        <w:jc w:val="both"/>
        <w:rPr>
          <w:rFonts w:cs="Arial"/>
        </w:rPr>
      </w:pPr>
    </w:p>
    <w:p w14:paraId="250F9ABC" w14:textId="22289241" w:rsidR="00316346" w:rsidRPr="00316346" w:rsidRDefault="00316346" w:rsidP="00C36DA9">
      <w:pPr>
        <w:jc w:val="both"/>
        <w:rPr>
          <w:rFonts w:cs="Arial"/>
        </w:rPr>
      </w:pPr>
      <w:r w:rsidRPr="00316346">
        <w:rPr>
          <w:rFonts w:cs="Arial"/>
        </w:rPr>
        <w:t xml:space="preserve">(1) </w:t>
      </w:r>
      <w:r w:rsidR="00E95DDD" w:rsidRPr="00E95DDD">
        <w:rPr>
          <w:rFonts w:cs="Arial"/>
        </w:rPr>
        <w:t>Taotlusvooru avamisest, taotluste esitamise tähtajast ja taotlusvooru eelarvest teavitab toetuse andja oma veebilehel hiljemalt koos taotlusvooru avamisega.</w:t>
      </w:r>
    </w:p>
    <w:p w14:paraId="04281A5C" w14:textId="77777777" w:rsidR="00316346" w:rsidRPr="00316346" w:rsidRDefault="00316346" w:rsidP="00C36DA9">
      <w:pPr>
        <w:jc w:val="both"/>
        <w:rPr>
          <w:rFonts w:cs="Arial"/>
        </w:rPr>
      </w:pPr>
    </w:p>
    <w:p w14:paraId="1187F040" w14:textId="05C05C83" w:rsidR="00316346" w:rsidRPr="00316346" w:rsidRDefault="00316346" w:rsidP="00C36DA9">
      <w:pPr>
        <w:jc w:val="both"/>
        <w:rPr>
          <w:rFonts w:cs="Arial"/>
        </w:rPr>
      </w:pPr>
      <w:r w:rsidRPr="00316346">
        <w:rPr>
          <w:rFonts w:cs="Arial"/>
        </w:rPr>
        <w:t>(2) Toetuse taotlemine toimub alates taotlusvooru avamisest kuni taotlusvooru avamise teates nimetatud tähtpäevani.</w:t>
      </w:r>
    </w:p>
    <w:p w14:paraId="27187CE7" w14:textId="77777777" w:rsidR="00316346" w:rsidRPr="00316346" w:rsidRDefault="00316346" w:rsidP="00C36DA9">
      <w:pPr>
        <w:jc w:val="both"/>
        <w:rPr>
          <w:rFonts w:cs="Arial"/>
        </w:rPr>
      </w:pPr>
    </w:p>
    <w:p w14:paraId="787C0743" w14:textId="2B2B99EE" w:rsidR="00316346" w:rsidRPr="00316346" w:rsidRDefault="00316346" w:rsidP="003F24D4">
      <w:pPr>
        <w:jc w:val="both"/>
        <w:rPr>
          <w:rFonts w:cs="Arial"/>
        </w:rPr>
      </w:pPr>
      <w:r w:rsidRPr="00316346">
        <w:rPr>
          <w:rFonts w:cs="Arial"/>
        </w:rPr>
        <w:t>(3)</w:t>
      </w:r>
      <w:r w:rsidR="00E8598B" w:rsidRPr="00E8598B">
        <w:rPr>
          <w:rFonts w:cs="Arial"/>
        </w:rPr>
        <w:t xml:space="preserve"> </w:t>
      </w:r>
      <w:r w:rsidRPr="00316346">
        <w:rPr>
          <w:rFonts w:cs="Arial"/>
        </w:rPr>
        <w:t xml:space="preserve">Täiendava eelarve lisandumise korral on toetuse andjal õigus avada </w:t>
      </w:r>
      <w:r w:rsidR="003F24D4">
        <w:rPr>
          <w:rFonts w:cs="Arial"/>
        </w:rPr>
        <w:t xml:space="preserve">uus </w:t>
      </w:r>
      <w:r w:rsidRPr="00316346">
        <w:rPr>
          <w:rFonts w:cs="Arial"/>
        </w:rPr>
        <w:t>taotlusvoor, lähtudes lõigetes 1</w:t>
      </w:r>
      <w:r w:rsidR="003F24D4">
        <w:rPr>
          <w:rFonts w:cs="Arial"/>
        </w:rPr>
        <w:t xml:space="preserve"> ja 2</w:t>
      </w:r>
      <w:r w:rsidRPr="00316346">
        <w:rPr>
          <w:rFonts w:cs="Arial"/>
        </w:rPr>
        <w:t xml:space="preserve"> sätestatust.</w:t>
      </w:r>
    </w:p>
    <w:p w14:paraId="53884909" w14:textId="77777777" w:rsidR="00316346" w:rsidRPr="00316346" w:rsidRDefault="00316346" w:rsidP="00C36DA9">
      <w:pPr>
        <w:jc w:val="both"/>
        <w:rPr>
          <w:rFonts w:cs="Arial"/>
        </w:rPr>
      </w:pPr>
    </w:p>
    <w:p w14:paraId="2E66BDF4" w14:textId="38A2A3AD" w:rsidR="00316346" w:rsidRPr="00316346" w:rsidRDefault="00316346" w:rsidP="00C36DA9">
      <w:pPr>
        <w:jc w:val="both"/>
        <w:rPr>
          <w:rFonts w:cs="Arial"/>
        </w:rPr>
      </w:pPr>
      <w:r w:rsidRPr="00316346">
        <w:rPr>
          <w:rFonts w:cs="Arial"/>
        </w:rPr>
        <w:t>(</w:t>
      </w:r>
      <w:r w:rsidR="003F24D4">
        <w:rPr>
          <w:rFonts w:cs="Arial"/>
        </w:rPr>
        <w:t>4</w:t>
      </w:r>
      <w:r w:rsidRPr="00316346">
        <w:rPr>
          <w:rFonts w:cs="Arial"/>
        </w:rPr>
        <w:t>) Toetuse taotleja esitab taotluse, lähtudes lisas 1 esitatud taotlusvormist.</w:t>
      </w:r>
    </w:p>
    <w:p w14:paraId="0E5923F7" w14:textId="77777777" w:rsidR="00316346" w:rsidRPr="00316346" w:rsidRDefault="00316346" w:rsidP="00C36DA9">
      <w:pPr>
        <w:jc w:val="both"/>
        <w:rPr>
          <w:rFonts w:cs="Arial"/>
        </w:rPr>
      </w:pPr>
    </w:p>
    <w:p w14:paraId="26757F93" w14:textId="05311F2C" w:rsidR="00316346" w:rsidRDefault="00316346" w:rsidP="00C36DA9">
      <w:pPr>
        <w:jc w:val="both"/>
        <w:rPr>
          <w:rFonts w:cs="Arial"/>
        </w:rPr>
      </w:pPr>
      <w:r w:rsidRPr="00316346">
        <w:rPr>
          <w:rFonts w:cs="Arial"/>
        </w:rPr>
        <w:t>(</w:t>
      </w:r>
      <w:r w:rsidR="003F24D4">
        <w:rPr>
          <w:rFonts w:cs="Arial"/>
        </w:rPr>
        <w:t>5</w:t>
      </w:r>
      <w:r w:rsidRPr="00316346">
        <w:rPr>
          <w:rFonts w:cs="Arial"/>
        </w:rPr>
        <w:t>) Taotleja võib ühe VIPS</w:t>
      </w:r>
      <w:r w:rsidR="00E85FA7">
        <w:rPr>
          <w:rFonts w:cs="Arial"/>
        </w:rPr>
        <w:t>-</w:t>
      </w:r>
      <w:r w:rsidRPr="00316346">
        <w:rPr>
          <w:rFonts w:cs="Arial"/>
        </w:rPr>
        <w:t>i kohta esitada ühe taotluse.</w:t>
      </w:r>
    </w:p>
    <w:p w14:paraId="65884143" w14:textId="77777777" w:rsidR="00316346" w:rsidRDefault="00316346" w:rsidP="00C36DA9">
      <w:pPr>
        <w:jc w:val="both"/>
        <w:rPr>
          <w:rFonts w:cs="Arial"/>
        </w:rPr>
      </w:pPr>
    </w:p>
    <w:p w14:paraId="795FD74A" w14:textId="2BBB9598" w:rsidR="00316346" w:rsidRPr="001D25A3" w:rsidRDefault="00316346" w:rsidP="00C36DA9">
      <w:pPr>
        <w:jc w:val="both"/>
        <w:rPr>
          <w:rFonts w:cs="Arial"/>
          <w:b/>
          <w:bCs/>
        </w:rPr>
      </w:pPr>
      <w:r w:rsidRPr="001D25A3">
        <w:rPr>
          <w:rFonts w:cs="Arial"/>
          <w:b/>
          <w:bCs/>
        </w:rPr>
        <w:t>§ 11.</w:t>
      </w:r>
      <w:r w:rsidR="007F4C94">
        <w:rPr>
          <w:rFonts w:cs="Arial"/>
          <w:b/>
          <w:bCs/>
        </w:rPr>
        <w:t xml:space="preserve"> </w:t>
      </w:r>
      <w:r w:rsidRPr="001D25A3">
        <w:rPr>
          <w:rFonts w:cs="Arial"/>
          <w:b/>
          <w:bCs/>
        </w:rPr>
        <w:t>Taotluse menetlemine</w:t>
      </w:r>
    </w:p>
    <w:p w14:paraId="6CD3286B" w14:textId="77777777" w:rsidR="00316346" w:rsidRPr="00316346" w:rsidRDefault="00316346" w:rsidP="00C36DA9">
      <w:pPr>
        <w:jc w:val="both"/>
        <w:rPr>
          <w:rFonts w:cs="Arial"/>
        </w:rPr>
      </w:pPr>
    </w:p>
    <w:p w14:paraId="78ABAF99" w14:textId="5666A1FD" w:rsidR="00316346" w:rsidRPr="00316346" w:rsidRDefault="00316346" w:rsidP="00C36DA9">
      <w:pPr>
        <w:jc w:val="both"/>
        <w:rPr>
          <w:rFonts w:cs="Arial"/>
        </w:rPr>
      </w:pPr>
      <w:r w:rsidRPr="00316346">
        <w:rPr>
          <w:rFonts w:cs="Arial"/>
        </w:rPr>
        <w:t>(1) Taotluse menetlemine koosneb taotluse vastavuse kontrollimisest, taotluse hindamisest ja taotluse rahuldamise või rahuldamata jätmise otsuse tegemisest koos toetuse määramisega taotluse rahuldamise korral.</w:t>
      </w:r>
    </w:p>
    <w:p w14:paraId="7620EFB0" w14:textId="77777777" w:rsidR="00316346" w:rsidRPr="00316346" w:rsidRDefault="00316346" w:rsidP="00C36DA9">
      <w:pPr>
        <w:jc w:val="both"/>
        <w:rPr>
          <w:rFonts w:cs="Arial"/>
        </w:rPr>
      </w:pPr>
    </w:p>
    <w:p w14:paraId="689824AD" w14:textId="3A614279" w:rsidR="00316346" w:rsidRPr="00316346" w:rsidRDefault="00316346" w:rsidP="00C36DA9">
      <w:pPr>
        <w:jc w:val="both"/>
        <w:rPr>
          <w:rFonts w:cs="Arial"/>
        </w:rPr>
      </w:pPr>
      <w:r w:rsidRPr="00316346">
        <w:rPr>
          <w:rFonts w:cs="Arial"/>
        </w:rPr>
        <w:t>(2) Kui taotluses esineb puudusi, annab toetuse andja taotluse esitajale kolm tööpäeva puuduste kõrvaldamiseks. Tähtpäevaks puuduste kõrvaldamata jätmise korral võib toetuse andja jätta taotluse läbi vaatamata.</w:t>
      </w:r>
    </w:p>
    <w:p w14:paraId="7FCAB7F2" w14:textId="77777777" w:rsidR="00316346" w:rsidRPr="00316346" w:rsidRDefault="00316346" w:rsidP="00C36DA9">
      <w:pPr>
        <w:jc w:val="both"/>
        <w:rPr>
          <w:rFonts w:cs="Arial"/>
        </w:rPr>
      </w:pPr>
    </w:p>
    <w:p w14:paraId="1EFFCD48" w14:textId="403FF473" w:rsidR="00316346" w:rsidRPr="00316346" w:rsidRDefault="00316346" w:rsidP="00C36DA9">
      <w:pPr>
        <w:jc w:val="both"/>
        <w:rPr>
          <w:rFonts w:cs="Arial"/>
        </w:rPr>
      </w:pPr>
      <w:r w:rsidRPr="00316346">
        <w:rPr>
          <w:rFonts w:cs="Arial"/>
        </w:rPr>
        <w:t>(3) Väljaspool avatud taotlusvooru esitatud taotlusi menetlusse ei võeta ning sellest teavitatakse taotlejat kolme tööpäeva jooksul taotluse esitamisest arvates.</w:t>
      </w:r>
    </w:p>
    <w:p w14:paraId="1B8C9D83" w14:textId="77777777" w:rsidR="00316346" w:rsidRPr="00316346" w:rsidRDefault="00316346" w:rsidP="00C36DA9">
      <w:pPr>
        <w:jc w:val="both"/>
        <w:rPr>
          <w:rFonts w:cs="Arial"/>
        </w:rPr>
      </w:pPr>
    </w:p>
    <w:p w14:paraId="2A596F2C" w14:textId="071329C0" w:rsidR="00316346" w:rsidRDefault="00316346" w:rsidP="00C36DA9">
      <w:pPr>
        <w:jc w:val="both"/>
        <w:rPr>
          <w:rFonts w:cs="Arial"/>
        </w:rPr>
      </w:pPr>
      <w:r w:rsidRPr="00316346">
        <w:rPr>
          <w:rFonts w:cs="Arial"/>
        </w:rPr>
        <w:t xml:space="preserve">(4) Taotluse rahuldamine või rahuldamata jätmine otsustatakse kümne tööpäeva jooksul </w:t>
      </w:r>
      <w:r w:rsidR="00BA0A8C" w:rsidRPr="00BA0A8C">
        <w:rPr>
          <w:rFonts w:cs="Arial"/>
        </w:rPr>
        <w:t>komisjoni ettepaneku saamisest</w:t>
      </w:r>
      <w:r w:rsidRPr="00316346">
        <w:rPr>
          <w:rFonts w:cs="Arial"/>
        </w:rPr>
        <w:t xml:space="preserve"> arvates.</w:t>
      </w:r>
    </w:p>
    <w:p w14:paraId="732880A3" w14:textId="77777777" w:rsidR="001D25A3" w:rsidRDefault="001D25A3" w:rsidP="00C36DA9">
      <w:pPr>
        <w:jc w:val="both"/>
        <w:rPr>
          <w:rFonts w:cs="Arial"/>
        </w:rPr>
      </w:pPr>
    </w:p>
    <w:p w14:paraId="5956CB3F" w14:textId="2C4FD3DF" w:rsidR="001D25A3" w:rsidRPr="001D25A3" w:rsidRDefault="001D25A3" w:rsidP="00C36DA9">
      <w:pPr>
        <w:jc w:val="both"/>
        <w:rPr>
          <w:rFonts w:cs="Arial"/>
          <w:b/>
          <w:bCs/>
        </w:rPr>
      </w:pPr>
      <w:r w:rsidRPr="001D25A3">
        <w:rPr>
          <w:rFonts w:cs="Arial"/>
          <w:b/>
          <w:bCs/>
        </w:rPr>
        <w:t>§ 12.</w:t>
      </w:r>
      <w:r w:rsidR="007F4C94">
        <w:rPr>
          <w:rFonts w:cs="Arial"/>
          <w:b/>
          <w:bCs/>
        </w:rPr>
        <w:t xml:space="preserve"> </w:t>
      </w:r>
      <w:r w:rsidRPr="001D25A3">
        <w:rPr>
          <w:rFonts w:cs="Arial"/>
          <w:b/>
          <w:bCs/>
        </w:rPr>
        <w:t>Taotluste hindamine, valikukriteeriumid ja valiku kord</w:t>
      </w:r>
    </w:p>
    <w:p w14:paraId="71C00839" w14:textId="77777777" w:rsidR="001D25A3" w:rsidRPr="001D25A3" w:rsidRDefault="001D25A3" w:rsidP="00C36DA9">
      <w:pPr>
        <w:jc w:val="both"/>
        <w:rPr>
          <w:rFonts w:cs="Arial"/>
        </w:rPr>
      </w:pPr>
    </w:p>
    <w:p w14:paraId="10E437FF" w14:textId="599122D0" w:rsidR="001D25A3" w:rsidRPr="001D25A3" w:rsidRDefault="001D25A3" w:rsidP="00C36DA9">
      <w:pPr>
        <w:jc w:val="both"/>
        <w:rPr>
          <w:rFonts w:cs="Arial"/>
        </w:rPr>
      </w:pPr>
      <w:r w:rsidRPr="001D25A3">
        <w:rPr>
          <w:rFonts w:cs="Arial"/>
        </w:rPr>
        <w:t xml:space="preserve">(1) </w:t>
      </w:r>
      <w:r w:rsidR="00594A67">
        <w:rPr>
          <w:rFonts w:cs="Arial"/>
        </w:rPr>
        <w:t>V</w:t>
      </w:r>
      <w:r w:rsidRPr="001D25A3">
        <w:rPr>
          <w:rFonts w:cs="Arial"/>
        </w:rPr>
        <w:t>aldkonna eest vastutav minis</w:t>
      </w:r>
      <w:r w:rsidR="00594A67">
        <w:rPr>
          <w:rFonts w:cs="Arial"/>
        </w:rPr>
        <w:t>ter moodustab</w:t>
      </w:r>
      <w:r w:rsidRPr="001D25A3">
        <w:rPr>
          <w:rFonts w:cs="Arial"/>
        </w:rPr>
        <w:t xml:space="preserve"> käskkirjaga taotluste hindamiseks vähemalt kolmeliikmeli</w:t>
      </w:r>
      <w:r w:rsidR="00594A67">
        <w:rPr>
          <w:rFonts w:cs="Arial"/>
        </w:rPr>
        <w:t>s</w:t>
      </w:r>
      <w:r w:rsidRPr="001D25A3">
        <w:rPr>
          <w:rFonts w:cs="Arial"/>
        </w:rPr>
        <w:t>e hindamiskomisjon</w:t>
      </w:r>
      <w:r w:rsidR="00594A67">
        <w:rPr>
          <w:rFonts w:cs="Arial"/>
        </w:rPr>
        <w:t>i</w:t>
      </w:r>
      <w:r w:rsidRPr="001D25A3">
        <w:rPr>
          <w:rFonts w:cs="Arial"/>
        </w:rPr>
        <w:t xml:space="preserve"> (edaspidi</w:t>
      </w:r>
      <w:r w:rsidRPr="00C22CD2">
        <w:rPr>
          <w:rFonts w:cs="Arial"/>
          <w:i/>
          <w:iCs/>
        </w:rPr>
        <w:t> komisjon</w:t>
      </w:r>
      <w:r w:rsidRPr="001D25A3">
        <w:rPr>
          <w:rFonts w:cs="Arial"/>
        </w:rPr>
        <w:t>).</w:t>
      </w:r>
    </w:p>
    <w:p w14:paraId="1E44F5D3" w14:textId="77777777" w:rsidR="001D25A3" w:rsidRPr="001D25A3" w:rsidRDefault="001D25A3" w:rsidP="00C36DA9">
      <w:pPr>
        <w:jc w:val="both"/>
        <w:rPr>
          <w:rFonts w:cs="Arial"/>
        </w:rPr>
      </w:pPr>
    </w:p>
    <w:p w14:paraId="52E53A62" w14:textId="7B3AC502" w:rsidR="001D25A3" w:rsidRPr="001D25A3" w:rsidRDefault="001D25A3" w:rsidP="00C36DA9">
      <w:pPr>
        <w:jc w:val="both"/>
        <w:rPr>
          <w:rFonts w:cs="Arial"/>
        </w:rPr>
      </w:pPr>
      <w:r w:rsidRPr="001D25A3">
        <w:rPr>
          <w:rFonts w:cs="Arial"/>
        </w:rPr>
        <w:t>(2) Komisjon hindab taotlusi järgmiste hindamiskriteeriumite järgi:</w:t>
      </w:r>
    </w:p>
    <w:p w14:paraId="232FA4FE" w14:textId="341543FC" w:rsidR="001D25A3" w:rsidRPr="001D25A3" w:rsidRDefault="001D25A3" w:rsidP="00C36DA9">
      <w:pPr>
        <w:jc w:val="both"/>
        <w:rPr>
          <w:rFonts w:cs="Arial"/>
        </w:rPr>
      </w:pPr>
      <w:r w:rsidRPr="001D25A3">
        <w:rPr>
          <w:rFonts w:cs="Arial"/>
        </w:rPr>
        <w:t>1) VIPS</w:t>
      </w:r>
      <w:r w:rsidR="00043B89">
        <w:rPr>
          <w:rFonts w:cs="Arial"/>
        </w:rPr>
        <w:t>-</w:t>
      </w:r>
      <w:r w:rsidRPr="001D25A3">
        <w:rPr>
          <w:rFonts w:cs="Arial"/>
        </w:rPr>
        <w:t>i vastavus määruse</w:t>
      </w:r>
      <w:r w:rsidR="00B41B15">
        <w:rPr>
          <w:rFonts w:cs="Arial"/>
        </w:rPr>
        <w:t>s sätestatud</w:t>
      </w:r>
      <w:r w:rsidRPr="001D25A3">
        <w:rPr>
          <w:rFonts w:cs="Arial"/>
        </w:rPr>
        <w:t xml:space="preserve"> eesmärgile;</w:t>
      </w:r>
    </w:p>
    <w:p w14:paraId="2E728DA3" w14:textId="72CDD7C8" w:rsidR="001D25A3" w:rsidRPr="001D25A3" w:rsidRDefault="001D25A3" w:rsidP="00C36DA9">
      <w:pPr>
        <w:jc w:val="both"/>
        <w:rPr>
          <w:rFonts w:cs="Arial"/>
        </w:rPr>
      </w:pPr>
      <w:r w:rsidRPr="001D25A3">
        <w:rPr>
          <w:rFonts w:cs="Arial"/>
        </w:rPr>
        <w:t xml:space="preserve">2) </w:t>
      </w:r>
      <w:r w:rsidR="00B41B15">
        <w:rPr>
          <w:rFonts w:cs="Arial"/>
        </w:rPr>
        <w:t xml:space="preserve">VIPS-i </w:t>
      </w:r>
      <w:r w:rsidRPr="001D25A3">
        <w:rPr>
          <w:rFonts w:cs="Arial"/>
        </w:rPr>
        <w:t>kavandatud mahu ja ülesehituse põhjendatus;</w:t>
      </w:r>
    </w:p>
    <w:p w14:paraId="3D4469B9" w14:textId="08A05656" w:rsidR="001D25A3" w:rsidRPr="001D25A3" w:rsidRDefault="001D25A3" w:rsidP="00C36DA9">
      <w:pPr>
        <w:jc w:val="both"/>
        <w:rPr>
          <w:rFonts w:cs="Arial"/>
        </w:rPr>
      </w:pPr>
      <w:r w:rsidRPr="001D25A3">
        <w:rPr>
          <w:rFonts w:cs="Arial"/>
        </w:rPr>
        <w:t>3) ühe seansi maksumuse optimaalsus;</w:t>
      </w:r>
    </w:p>
    <w:p w14:paraId="729CED3C" w14:textId="1C0D6D00" w:rsidR="001D25A3" w:rsidRPr="001D25A3" w:rsidRDefault="001D25A3" w:rsidP="00C36DA9">
      <w:pPr>
        <w:jc w:val="both"/>
        <w:rPr>
          <w:rFonts w:cs="Arial"/>
        </w:rPr>
      </w:pPr>
      <w:r w:rsidRPr="001D25A3">
        <w:rPr>
          <w:rFonts w:cs="Arial"/>
        </w:rPr>
        <w:t xml:space="preserve">4) taotleja võimekus </w:t>
      </w:r>
      <w:r w:rsidR="00334850">
        <w:rPr>
          <w:rFonts w:cs="Arial"/>
        </w:rPr>
        <w:t>VIPS-i</w:t>
      </w:r>
      <w:r w:rsidRPr="001D25A3">
        <w:rPr>
          <w:rFonts w:cs="Arial"/>
        </w:rPr>
        <w:t xml:space="preserve"> </w:t>
      </w:r>
      <w:r w:rsidR="00B41B15" w:rsidRPr="001D25A3">
        <w:rPr>
          <w:rFonts w:cs="Arial"/>
        </w:rPr>
        <w:t>tervikliku</w:t>
      </w:r>
      <w:r w:rsidR="00B41B15">
        <w:rPr>
          <w:rFonts w:cs="Arial"/>
        </w:rPr>
        <w:t>lt</w:t>
      </w:r>
      <w:r w:rsidR="00B41B15" w:rsidRPr="001D25A3">
        <w:rPr>
          <w:rFonts w:cs="Arial"/>
        </w:rPr>
        <w:t xml:space="preserve"> </w:t>
      </w:r>
      <w:r w:rsidRPr="001D25A3">
        <w:rPr>
          <w:rFonts w:cs="Arial"/>
        </w:rPr>
        <w:t>rakenda</w:t>
      </w:r>
      <w:r w:rsidR="00334850">
        <w:rPr>
          <w:rFonts w:cs="Arial"/>
        </w:rPr>
        <w:t>da.</w:t>
      </w:r>
    </w:p>
    <w:p w14:paraId="68128331" w14:textId="77777777" w:rsidR="001D25A3" w:rsidRDefault="001D25A3" w:rsidP="00C36DA9">
      <w:pPr>
        <w:jc w:val="both"/>
        <w:rPr>
          <w:rFonts w:cs="Arial"/>
        </w:rPr>
      </w:pPr>
    </w:p>
    <w:p w14:paraId="137F57A5" w14:textId="02462E6C" w:rsidR="001D25A3" w:rsidRPr="001D25A3" w:rsidRDefault="001D25A3" w:rsidP="00C36DA9">
      <w:pPr>
        <w:jc w:val="both"/>
        <w:rPr>
          <w:rFonts w:cs="Arial"/>
        </w:rPr>
      </w:pPr>
      <w:r w:rsidRPr="001D25A3">
        <w:rPr>
          <w:rFonts w:cs="Arial"/>
        </w:rPr>
        <w:t xml:space="preserve">(3) Taotlusi hinnatakse lisas 2 sätestatud hindamiskriteeriumite </w:t>
      </w:r>
      <w:r w:rsidR="00594A67">
        <w:rPr>
          <w:rFonts w:cs="Arial"/>
        </w:rPr>
        <w:t xml:space="preserve">ja korra </w:t>
      </w:r>
      <w:r w:rsidRPr="001D25A3">
        <w:rPr>
          <w:rFonts w:cs="Arial"/>
        </w:rPr>
        <w:t>alusel. Kui komisjon ei saavuta konsensust, otsustab punktisumma komisjoni esimees.</w:t>
      </w:r>
    </w:p>
    <w:p w14:paraId="6EE43FAA" w14:textId="77777777" w:rsidR="001D25A3" w:rsidRDefault="001D25A3" w:rsidP="00C36DA9">
      <w:pPr>
        <w:jc w:val="both"/>
        <w:rPr>
          <w:rFonts w:cs="Arial"/>
        </w:rPr>
      </w:pPr>
    </w:p>
    <w:p w14:paraId="38F26305" w14:textId="6CE5BCC3" w:rsidR="001D25A3" w:rsidRPr="001D25A3" w:rsidRDefault="001D25A3" w:rsidP="00C36DA9">
      <w:pPr>
        <w:jc w:val="both"/>
        <w:rPr>
          <w:rFonts w:cs="Arial"/>
        </w:rPr>
      </w:pPr>
      <w:r w:rsidRPr="001D25A3">
        <w:rPr>
          <w:rFonts w:cs="Arial"/>
        </w:rPr>
        <w:t xml:space="preserve">(4) </w:t>
      </w:r>
      <w:r w:rsidR="00B41B15">
        <w:rPr>
          <w:rFonts w:cs="Arial"/>
        </w:rPr>
        <w:t>K</w:t>
      </w:r>
      <w:r w:rsidRPr="001D25A3">
        <w:rPr>
          <w:rFonts w:cs="Arial"/>
        </w:rPr>
        <w:t>ui taotlus sisaldab mitut VIPS</w:t>
      </w:r>
      <w:r w:rsidR="00043B89">
        <w:rPr>
          <w:rFonts w:cs="Arial"/>
        </w:rPr>
        <w:t>-</w:t>
      </w:r>
      <w:r w:rsidRPr="001D25A3">
        <w:rPr>
          <w:rFonts w:cs="Arial"/>
        </w:rPr>
        <w:t>i, hinnatakse neid individuaalse</w:t>
      </w:r>
      <w:r w:rsidR="005162B5">
        <w:rPr>
          <w:rFonts w:cs="Arial"/>
        </w:rPr>
        <w:t xml:space="preserve"> taotlusena</w:t>
      </w:r>
      <w:r w:rsidRPr="001D25A3">
        <w:rPr>
          <w:rFonts w:cs="Arial"/>
        </w:rPr>
        <w:t>.</w:t>
      </w:r>
    </w:p>
    <w:p w14:paraId="2F953351" w14:textId="77777777" w:rsidR="001D25A3" w:rsidRPr="001D25A3" w:rsidRDefault="001D25A3" w:rsidP="00C36DA9">
      <w:pPr>
        <w:jc w:val="both"/>
        <w:rPr>
          <w:rFonts w:cs="Arial"/>
        </w:rPr>
      </w:pPr>
    </w:p>
    <w:p w14:paraId="09DE89F7" w14:textId="42DB8228" w:rsidR="001D25A3" w:rsidRPr="001D25A3" w:rsidRDefault="001D25A3" w:rsidP="00C36DA9">
      <w:pPr>
        <w:jc w:val="both"/>
        <w:rPr>
          <w:rFonts w:cs="Arial"/>
        </w:rPr>
      </w:pPr>
      <w:r w:rsidRPr="001D25A3">
        <w:rPr>
          <w:rFonts w:cs="Arial"/>
        </w:rPr>
        <w:t>(5) Komisjonil on õigus küsida taotlejalt lisateavet, kui esitatud teave ei ole täielik või on ebaselge.</w:t>
      </w:r>
    </w:p>
    <w:p w14:paraId="0D8EC058" w14:textId="77777777" w:rsidR="001D25A3" w:rsidRPr="001D25A3" w:rsidRDefault="001D25A3" w:rsidP="00C36DA9">
      <w:pPr>
        <w:jc w:val="both"/>
        <w:rPr>
          <w:rFonts w:cs="Arial"/>
        </w:rPr>
      </w:pPr>
    </w:p>
    <w:p w14:paraId="530F931B" w14:textId="7A1D100B" w:rsidR="001D25A3" w:rsidRDefault="001D25A3" w:rsidP="00C36DA9">
      <w:pPr>
        <w:jc w:val="both"/>
        <w:rPr>
          <w:rFonts w:cs="Arial"/>
        </w:rPr>
      </w:pPr>
      <w:r w:rsidRPr="001D25A3">
        <w:rPr>
          <w:rFonts w:cs="Arial"/>
        </w:rPr>
        <w:lastRenderedPageBreak/>
        <w:t>(6) Komisjon kujundab hinnangu laekunud taotluste rahastamise kohta kümne tööpäeva jooksul taotlus</w:t>
      </w:r>
      <w:r w:rsidR="0087145C">
        <w:rPr>
          <w:rFonts w:cs="Arial"/>
        </w:rPr>
        <w:t>t</w:t>
      </w:r>
      <w:r w:rsidRPr="001D25A3">
        <w:rPr>
          <w:rFonts w:cs="Arial"/>
        </w:rPr>
        <w:t>e esitamise</w:t>
      </w:r>
      <w:r w:rsidR="00BA0A8C">
        <w:rPr>
          <w:rFonts w:cs="Arial"/>
        </w:rPr>
        <w:t xml:space="preserve"> tähtpäevast</w:t>
      </w:r>
      <w:r w:rsidRPr="001D25A3">
        <w:rPr>
          <w:rFonts w:cs="Arial"/>
        </w:rPr>
        <w:t xml:space="preserve"> arvates.</w:t>
      </w:r>
    </w:p>
    <w:p w14:paraId="10047539" w14:textId="77777777" w:rsidR="001D25A3" w:rsidRDefault="001D25A3" w:rsidP="00C36DA9">
      <w:pPr>
        <w:jc w:val="both"/>
        <w:rPr>
          <w:rFonts w:cs="Arial"/>
        </w:rPr>
      </w:pPr>
    </w:p>
    <w:p w14:paraId="2738550B" w14:textId="1DC77225" w:rsidR="001D25A3" w:rsidRPr="001D25A3" w:rsidRDefault="001D25A3" w:rsidP="00C36DA9">
      <w:pPr>
        <w:jc w:val="both"/>
        <w:rPr>
          <w:rFonts w:cs="Arial"/>
        </w:rPr>
      </w:pPr>
      <w:r w:rsidRPr="001D25A3">
        <w:rPr>
          <w:rFonts w:cs="Arial"/>
          <w:b/>
          <w:bCs/>
        </w:rPr>
        <w:t>§ 13.</w:t>
      </w:r>
      <w:r w:rsidR="007F4C94">
        <w:rPr>
          <w:rFonts w:cs="Arial"/>
          <w:b/>
          <w:bCs/>
        </w:rPr>
        <w:t xml:space="preserve"> </w:t>
      </w:r>
      <w:r w:rsidRPr="001D25A3">
        <w:rPr>
          <w:rFonts w:cs="Arial"/>
          <w:b/>
          <w:bCs/>
        </w:rPr>
        <w:t>Toetuse määramine ja maksmine</w:t>
      </w:r>
    </w:p>
    <w:p w14:paraId="372343C4" w14:textId="0772BFB3" w:rsidR="001D25A3" w:rsidRPr="001D25A3" w:rsidRDefault="001D25A3" w:rsidP="00C36DA9">
      <w:pPr>
        <w:jc w:val="both"/>
        <w:rPr>
          <w:rFonts w:cs="Arial"/>
        </w:rPr>
      </w:pPr>
    </w:p>
    <w:p w14:paraId="5EEB8118" w14:textId="546013A7" w:rsidR="001D25A3" w:rsidRPr="001D25A3" w:rsidRDefault="001D25A3" w:rsidP="00C36DA9">
      <w:pPr>
        <w:jc w:val="both"/>
        <w:rPr>
          <w:rFonts w:cs="Arial"/>
        </w:rPr>
      </w:pPr>
      <w:r w:rsidRPr="001D25A3">
        <w:rPr>
          <w:rFonts w:cs="Arial"/>
        </w:rPr>
        <w:t>(1) Sotsiaalministeerium lähtub toetuse määramisel taotluses sisalduvatest andmetest, määruses sätestatud tingimustest ja komisjoni ettepanekust.</w:t>
      </w:r>
    </w:p>
    <w:p w14:paraId="0BC4516F" w14:textId="67836B25" w:rsidR="001D25A3" w:rsidRPr="001D25A3" w:rsidRDefault="001D25A3" w:rsidP="00C36DA9">
      <w:pPr>
        <w:jc w:val="both"/>
        <w:rPr>
          <w:rFonts w:cs="Arial"/>
        </w:rPr>
      </w:pPr>
    </w:p>
    <w:p w14:paraId="0574CF64" w14:textId="691F7DA2" w:rsidR="001D25A3" w:rsidRPr="001D25A3" w:rsidRDefault="001D25A3" w:rsidP="00C36DA9">
      <w:pPr>
        <w:jc w:val="both"/>
        <w:rPr>
          <w:rFonts w:cs="Arial"/>
        </w:rPr>
      </w:pPr>
      <w:r w:rsidRPr="001D25A3">
        <w:rPr>
          <w:rFonts w:cs="Arial"/>
        </w:rPr>
        <w:t>(2) Toetuse määramisel rahuldatakse taotlus</w:t>
      </w:r>
      <w:r w:rsidR="0097671C">
        <w:rPr>
          <w:rFonts w:cs="Arial"/>
        </w:rPr>
        <w:t xml:space="preserve"> </w:t>
      </w:r>
      <w:r w:rsidRPr="001D25A3">
        <w:rPr>
          <w:rFonts w:cs="Arial"/>
        </w:rPr>
        <w:t>täielikult või osaliselt.</w:t>
      </w:r>
    </w:p>
    <w:p w14:paraId="6D44EE6A" w14:textId="386F5FE3" w:rsidR="001D25A3" w:rsidRPr="001D25A3" w:rsidRDefault="001D25A3" w:rsidP="00C36DA9">
      <w:pPr>
        <w:jc w:val="both"/>
        <w:rPr>
          <w:rFonts w:cs="Arial"/>
        </w:rPr>
      </w:pPr>
    </w:p>
    <w:p w14:paraId="087B5677" w14:textId="5E92951D" w:rsidR="001D25A3" w:rsidRPr="001D25A3" w:rsidRDefault="001D25A3" w:rsidP="00C36DA9">
      <w:pPr>
        <w:jc w:val="both"/>
        <w:rPr>
          <w:rFonts w:cs="Arial"/>
        </w:rPr>
      </w:pPr>
      <w:r w:rsidRPr="001D25A3">
        <w:rPr>
          <w:rFonts w:cs="Arial"/>
        </w:rPr>
        <w:t>(3) Toetust ei määrata:</w:t>
      </w:r>
    </w:p>
    <w:p w14:paraId="7EB0D3BD" w14:textId="087A3B9F" w:rsidR="001D25A3" w:rsidRPr="001D25A3" w:rsidRDefault="001D25A3" w:rsidP="00C36DA9">
      <w:pPr>
        <w:jc w:val="both"/>
        <w:rPr>
          <w:rFonts w:cs="Arial"/>
        </w:rPr>
      </w:pPr>
      <w:r w:rsidRPr="001D25A3">
        <w:rPr>
          <w:rFonts w:cs="Arial"/>
        </w:rPr>
        <w:t xml:space="preserve">1) kui taotleja </w:t>
      </w:r>
      <w:r w:rsidR="00A8463E">
        <w:rPr>
          <w:rFonts w:cs="Arial"/>
        </w:rPr>
        <w:t>või</w:t>
      </w:r>
      <w:r w:rsidR="00A8463E" w:rsidRPr="001D25A3">
        <w:rPr>
          <w:rFonts w:cs="Arial"/>
        </w:rPr>
        <w:t xml:space="preserve"> </w:t>
      </w:r>
      <w:r w:rsidRPr="001D25A3">
        <w:rPr>
          <w:rFonts w:cs="Arial"/>
        </w:rPr>
        <w:t>taotlus ei vasta määruses sätestatud nõuetele;</w:t>
      </w:r>
    </w:p>
    <w:p w14:paraId="60B808EC" w14:textId="456569A4" w:rsidR="001D25A3" w:rsidRPr="001D25A3" w:rsidRDefault="001D25A3" w:rsidP="00C36DA9">
      <w:pPr>
        <w:jc w:val="both"/>
        <w:rPr>
          <w:rFonts w:cs="Arial"/>
        </w:rPr>
      </w:pPr>
      <w:r w:rsidRPr="001D25A3">
        <w:rPr>
          <w:rFonts w:cs="Arial"/>
        </w:rPr>
        <w:t>2) kui esitatud taotlus on puudustega, mida ei kõrvaldata ja mis</w:t>
      </w:r>
      <w:r w:rsidR="0097671C">
        <w:rPr>
          <w:rFonts w:cs="Arial"/>
        </w:rPr>
        <w:t xml:space="preserve"> </w:t>
      </w:r>
      <w:r w:rsidRPr="001D25A3">
        <w:rPr>
          <w:rFonts w:cs="Arial"/>
        </w:rPr>
        <w:t>ei võimalda toetust määrata;</w:t>
      </w:r>
    </w:p>
    <w:p w14:paraId="0F3B2AF7" w14:textId="18CF8244" w:rsidR="001D25A3" w:rsidRPr="001D25A3" w:rsidRDefault="001D25A3" w:rsidP="00C36DA9">
      <w:pPr>
        <w:jc w:val="both"/>
        <w:rPr>
          <w:rFonts w:cs="Arial"/>
        </w:rPr>
      </w:pPr>
      <w:r w:rsidRPr="001D25A3">
        <w:rPr>
          <w:rFonts w:cs="Arial"/>
        </w:rPr>
        <w:t>3) kui taotluse koondhinne</w:t>
      </w:r>
      <w:r w:rsidR="0097671C">
        <w:rPr>
          <w:rFonts w:cs="Arial"/>
        </w:rPr>
        <w:t xml:space="preserve"> </w:t>
      </w:r>
      <w:r w:rsidR="00F602A0">
        <w:rPr>
          <w:rFonts w:cs="Arial"/>
        </w:rPr>
        <w:t xml:space="preserve">on </w:t>
      </w:r>
      <w:r w:rsidR="00931E21">
        <w:rPr>
          <w:rFonts w:cs="Arial"/>
        </w:rPr>
        <w:t xml:space="preserve">lisa 2 alusel </w:t>
      </w:r>
      <w:r w:rsidR="00F602A0">
        <w:rPr>
          <w:rFonts w:cs="Arial"/>
        </w:rPr>
        <w:t xml:space="preserve">väiksem </w:t>
      </w:r>
      <w:r w:rsidR="00F602A0" w:rsidRPr="00204206">
        <w:rPr>
          <w:rFonts w:cs="Arial"/>
        </w:rPr>
        <w:t xml:space="preserve">kui </w:t>
      </w:r>
      <w:r w:rsidR="00931E21" w:rsidRPr="00204206">
        <w:rPr>
          <w:rFonts w:cs="Arial"/>
        </w:rPr>
        <w:t>12 punkt</w:t>
      </w:r>
      <w:r w:rsidR="00334850">
        <w:rPr>
          <w:rFonts w:cs="Arial"/>
        </w:rPr>
        <w:t>i</w:t>
      </w:r>
      <w:r w:rsidR="005162B5">
        <w:rPr>
          <w:rFonts w:cs="Arial"/>
        </w:rPr>
        <w:t xml:space="preserve"> või mõne </w:t>
      </w:r>
      <w:r w:rsidR="005162B5" w:rsidRPr="005162B5">
        <w:rPr>
          <w:rFonts w:cs="Arial"/>
        </w:rPr>
        <w:t>hindamiskriteeriumi</w:t>
      </w:r>
      <w:r w:rsidR="00334850">
        <w:rPr>
          <w:rFonts w:cs="Arial"/>
        </w:rPr>
        <w:t xml:space="preserve"> puhul</w:t>
      </w:r>
      <w:r w:rsidR="005162B5">
        <w:rPr>
          <w:rFonts w:cs="Arial"/>
        </w:rPr>
        <w:t xml:space="preserve"> 0 punkti;</w:t>
      </w:r>
    </w:p>
    <w:p w14:paraId="2B4553DC" w14:textId="60FB6A55" w:rsidR="005162B5" w:rsidRDefault="001D25A3" w:rsidP="00C36DA9">
      <w:pPr>
        <w:jc w:val="both"/>
        <w:rPr>
          <w:rFonts w:cs="Arial"/>
        </w:rPr>
      </w:pPr>
      <w:r w:rsidRPr="001D25A3">
        <w:rPr>
          <w:rFonts w:cs="Arial"/>
        </w:rPr>
        <w:t>4)</w:t>
      </w:r>
      <w:r w:rsidR="00931E21">
        <w:rPr>
          <w:rFonts w:cs="Arial"/>
        </w:rPr>
        <w:t xml:space="preserve"> </w:t>
      </w:r>
      <w:r w:rsidR="005162B5">
        <w:rPr>
          <w:rFonts w:cs="Arial"/>
        </w:rPr>
        <w:t>taotlusvooru eelarveliste vahendite lõppemise korral;</w:t>
      </w:r>
    </w:p>
    <w:p w14:paraId="6BEC086A" w14:textId="033052D5" w:rsidR="001D25A3" w:rsidRPr="001D25A3" w:rsidRDefault="005162B5" w:rsidP="00C36DA9">
      <w:pPr>
        <w:jc w:val="both"/>
        <w:rPr>
          <w:rFonts w:cs="Arial"/>
        </w:rPr>
      </w:pPr>
      <w:r>
        <w:rPr>
          <w:rFonts w:cs="Arial"/>
        </w:rPr>
        <w:t xml:space="preserve">5) </w:t>
      </w:r>
      <w:r w:rsidR="00931E21">
        <w:rPr>
          <w:rFonts w:cs="Arial"/>
        </w:rPr>
        <w:t>VIPS-i</w:t>
      </w:r>
      <w:r w:rsidR="00931E21" w:rsidRPr="001D25A3">
        <w:rPr>
          <w:rFonts w:cs="Arial"/>
        </w:rPr>
        <w:t xml:space="preserve"> </w:t>
      </w:r>
      <w:r w:rsidR="001D25A3" w:rsidRPr="001D25A3">
        <w:rPr>
          <w:rFonts w:cs="Arial"/>
        </w:rPr>
        <w:t>või tegevuse eest, mida juba rahastatakse</w:t>
      </w:r>
      <w:r w:rsidR="0097671C">
        <w:rPr>
          <w:rFonts w:cs="Arial"/>
        </w:rPr>
        <w:t xml:space="preserve"> </w:t>
      </w:r>
      <w:r w:rsidR="001D25A3" w:rsidRPr="001D25A3">
        <w:rPr>
          <w:rFonts w:cs="Arial"/>
        </w:rPr>
        <w:t>§ 9 lõikes</w:t>
      </w:r>
      <w:r w:rsidR="0097671C">
        <w:rPr>
          <w:rFonts w:cs="Arial"/>
        </w:rPr>
        <w:t xml:space="preserve"> </w:t>
      </w:r>
      <w:r w:rsidR="001D25A3" w:rsidRPr="001D25A3">
        <w:rPr>
          <w:rFonts w:cs="Arial"/>
        </w:rPr>
        <w:t xml:space="preserve">3 </w:t>
      </w:r>
      <w:r w:rsidR="00F16005">
        <w:rPr>
          <w:rFonts w:cs="Arial"/>
        </w:rPr>
        <w:t>nimetatud</w:t>
      </w:r>
      <w:r w:rsidR="00F16005" w:rsidRPr="001D25A3">
        <w:rPr>
          <w:rFonts w:cs="Arial"/>
        </w:rPr>
        <w:t xml:space="preserve"> </w:t>
      </w:r>
      <w:r w:rsidR="001D25A3" w:rsidRPr="001D25A3">
        <w:rPr>
          <w:rFonts w:cs="Arial"/>
        </w:rPr>
        <w:t>vahenditest.</w:t>
      </w:r>
    </w:p>
    <w:p w14:paraId="2114ADC3" w14:textId="77777777" w:rsidR="006A46AC" w:rsidRDefault="006A46AC" w:rsidP="006A46AC">
      <w:pPr>
        <w:jc w:val="both"/>
        <w:rPr>
          <w:rFonts w:cs="Arial"/>
        </w:rPr>
      </w:pPr>
    </w:p>
    <w:p w14:paraId="581E2226" w14:textId="6BC51EED" w:rsidR="006A46AC" w:rsidRDefault="006A46AC" w:rsidP="006A46AC">
      <w:pPr>
        <w:jc w:val="both"/>
        <w:rPr>
          <w:rFonts w:cs="Arial"/>
        </w:rPr>
      </w:pPr>
      <w:r w:rsidRPr="001D25A3">
        <w:rPr>
          <w:rFonts w:cs="Arial"/>
        </w:rPr>
        <w:t xml:space="preserve">(4) </w:t>
      </w:r>
      <w:r w:rsidRPr="006A46AC">
        <w:rPr>
          <w:rFonts w:cs="Arial"/>
        </w:rPr>
        <w:t>Hindamis</w:t>
      </w:r>
      <w:r>
        <w:rPr>
          <w:rFonts w:cs="Arial"/>
        </w:rPr>
        <w:t>kriteeriumi</w:t>
      </w:r>
      <w:r w:rsidR="00334850">
        <w:rPr>
          <w:rFonts w:cs="Arial"/>
        </w:rPr>
        <w:t>te</w:t>
      </w:r>
      <w:r w:rsidRPr="006A46AC">
        <w:rPr>
          <w:rFonts w:cs="Arial"/>
        </w:rPr>
        <w:t xml:space="preserve"> alusel </w:t>
      </w:r>
      <w:r>
        <w:rPr>
          <w:rFonts w:cs="Arial"/>
        </w:rPr>
        <w:t xml:space="preserve">antud punktisummadest lähtuvalt </w:t>
      </w:r>
      <w:r w:rsidRPr="006A46AC">
        <w:rPr>
          <w:rFonts w:cs="Arial"/>
        </w:rPr>
        <w:t xml:space="preserve">moodustatakse </w:t>
      </w:r>
      <w:r w:rsidR="005162B5">
        <w:rPr>
          <w:rFonts w:cs="Arial"/>
        </w:rPr>
        <w:t>taotluste</w:t>
      </w:r>
      <w:r w:rsidRPr="006A46AC">
        <w:rPr>
          <w:rFonts w:cs="Arial"/>
        </w:rPr>
        <w:t xml:space="preserve"> kaupa paremusjärjestus, alustades suurima punktisumma saanud </w:t>
      </w:r>
      <w:r w:rsidR="005162B5">
        <w:rPr>
          <w:rFonts w:cs="Arial"/>
        </w:rPr>
        <w:t>taotluse</w:t>
      </w:r>
      <w:r>
        <w:rPr>
          <w:rFonts w:cs="Arial"/>
        </w:rPr>
        <w:t>st.</w:t>
      </w:r>
    </w:p>
    <w:p w14:paraId="590BBDAC" w14:textId="3B1E8F24" w:rsidR="001D25A3" w:rsidRPr="001D25A3" w:rsidRDefault="001D25A3" w:rsidP="00C36DA9">
      <w:pPr>
        <w:jc w:val="both"/>
        <w:rPr>
          <w:rFonts w:cs="Arial"/>
        </w:rPr>
      </w:pPr>
    </w:p>
    <w:p w14:paraId="3278505E" w14:textId="4BA25C31" w:rsidR="001D25A3" w:rsidRPr="001D25A3" w:rsidRDefault="001D25A3" w:rsidP="00C36DA9">
      <w:pPr>
        <w:jc w:val="both"/>
        <w:rPr>
          <w:rFonts w:cs="Arial"/>
        </w:rPr>
      </w:pPr>
      <w:r w:rsidRPr="001D25A3">
        <w:rPr>
          <w:rFonts w:cs="Arial"/>
        </w:rPr>
        <w:t>(</w:t>
      </w:r>
      <w:r w:rsidR="006A46AC">
        <w:rPr>
          <w:rFonts w:cs="Arial"/>
        </w:rPr>
        <w:t>5</w:t>
      </w:r>
      <w:r w:rsidRPr="001D25A3">
        <w:rPr>
          <w:rFonts w:cs="Arial"/>
        </w:rPr>
        <w:t xml:space="preserve">) Võrdsete koondhinnetega taotluste korral asetatakse paremusjärjestuses kõrgemale kohale taotlus, mis on saanud § 12 lõike 2 punktis 1 nimetatud hindamiskriteeriumi </w:t>
      </w:r>
      <w:r w:rsidR="006A46AC">
        <w:rPr>
          <w:rFonts w:cs="Arial"/>
        </w:rPr>
        <w:t>alusel</w:t>
      </w:r>
      <w:r w:rsidR="006A46AC" w:rsidRPr="001D25A3">
        <w:rPr>
          <w:rFonts w:cs="Arial"/>
        </w:rPr>
        <w:t xml:space="preserve"> </w:t>
      </w:r>
      <w:r w:rsidRPr="001D25A3">
        <w:rPr>
          <w:rFonts w:cs="Arial"/>
        </w:rPr>
        <w:t>kõrgema hinde.</w:t>
      </w:r>
      <w:r w:rsidR="0097671C">
        <w:rPr>
          <w:rFonts w:cs="Arial"/>
        </w:rPr>
        <w:t xml:space="preserve"> </w:t>
      </w:r>
      <w:r w:rsidRPr="001D25A3">
        <w:rPr>
          <w:rFonts w:cs="Arial"/>
        </w:rPr>
        <w:t xml:space="preserve">Kui ka see hinne on võrdne, </w:t>
      </w:r>
      <w:r w:rsidR="00D5409E" w:rsidRPr="00D5409E">
        <w:rPr>
          <w:rFonts w:cs="Arial"/>
        </w:rPr>
        <w:t>teeb komisjon ettepaneku</w:t>
      </w:r>
      <w:r w:rsidR="00334850">
        <w:rPr>
          <w:rFonts w:cs="Arial"/>
        </w:rPr>
        <w:t>,</w:t>
      </w:r>
      <w:r w:rsidR="00D5409E" w:rsidRPr="00D5409E">
        <w:rPr>
          <w:rFonts w:cs="Arial"/>
        </w:rPr>
        <w:t xml:space="preserve"> lähtudes sekkumise mõjust VIPS-ide kättesaadavuse ja mitmekesistamise seisukohalt.</w:t>
      </w:r>
    </w:p>
    <w:p w14:paraId="4CAFFAAB" w14:textId="516D16A1" w:rsidR="001D25A3" w:rsidRPr="001D25A3" w:rsidRDefault="001D25A3" w:rsidP="00C36DA9">
      <w:pPr>
        <w:jc w:val="both"/>
        <w:rPr>
          <w:rFonts w:cs="Arial"/>
        </w:rPr>
      </w:pPr>
    </w:p>
    <w:p w14:paraId="163047C4" w14:textId="7753F6F1" w:rsidR="001D25A3" w:rsidRPr="001D25A3" w:rsidRDefault="001D25A3" w:rsidP="00C36DA9">
      <w:pPr>
        <w:jc w:val="both"/>
        <w:rPr>
          <w:rFonts w:cs="Arial"/>
        </w:rPr>
      </w:pPr>
      <w:r w:rsidRPr="001D25A3">
        <w:rPr>
          <w:rFonts w:cs="Arial"/>
        </w:rPr>
        <w:t>(</w:t>
      </w:r>
      <w:r w:rsidR="006A46AC">
        <w:rPr>
          <w:rFonts w:cs="Arial"/>
        </w:rPr>
        <w:t>6</w:t>
      </w:r>
      <w:r w:rsidRPr="001D25A3">
        <w:rPr>
          <w:rFonts w:cs="Arial"/>
        </w:rPr>
        <w:t>) Valdkonna eest vastutav minister kinnitab käskkirjaga toetuse saajad, neile määratava toetuse suuruse ja toetuse andmise tingimused ning toetuse taotlejad, kelle taotlust ei rahuldata. Taotlejat teavitatakse otsusest hiljemalt järgmisel tööpäeval pärast käskkirja allkirjastamist.</w:t>
      </w:r>
    </w:p>
    <w:p w14:paraId="553DF548" w14:textId="70947377" w:rsidR="001D25A3" w:rsidRPr="001D25A3" w:rsidRDefault="001D25A3" w:rsidP="00C36DA9">
      <w:pPr>
        <w:jc w:val="both"/>
        <w:rPr>
          <w:rFonts w:cs="Arial"/>
        </w:rPr>
      </w:pPr>
    </w:p>
    <w:p w14:paraId="44F7A525" w14:textId="107A76EC" w:rsidR="001D25A3" w:rsidRPr="001D25A3" w:rsidRDefault="001D25A3" w:rsidP="00C36DA9">
      <w:pPr>
        <w:jc w:val="both"/>
        <w:rPr>
          <w:rFonts w:cs="Arial"/>
        </w:rPr>
      </w:pPr>
      <w:r w:rsidRPr="001D25A3">
        <w:rPr>
          <w:rFonts w:cs="Arial"/>
        </w:rPr>
        <w:t>(</w:t>
      </w:r>
      <w:r w:rsidR="00E01E25">
        <w:rPr>
          <w:rFonts w:cs="Arial"/>
        </w:rPr>
        <w:t>7</w:t>
      </w:r>
      <w:r w:rsidRPr="001D25A3">
        <w:rPr>
          <w:rFonts w:cs="Arial"/>
        </w:rPr>
        <w:t>) Toetuse andja maksab toetuse välja taotluses märgitud pangakontole kümne tööpäeva jooksul lõikes 5 nimetatud käskkirja allkirjastamisest arvates.</w:t>
      </w:r>
    </w:p>
    <w:p w14:paraId="45ABD409" w14:textId="77777777" w:rsidR="001D25A3" w:rsidRDefault="001D25A3" w:rsidP="00C36DA9">
      <w:pPr>
        <w:jc w:val="both"/>
        <w:rPr>
          <w:rFonts w:cs="Arial"/>
        </w:rPr>
      </w:pPr>
    </w:p>
    <w:p w14:paraId="62FA00D6" w14:textId="38F1109B" w:rsidR="001D25A3" w:rsidRPr="001D25A3" w:rsidRDefault="001D25A3" w:rsidP="00C36DA9">
      <w:pPr>
        <w:jc w:val="both"/>
        <w:rPr>
          <w:rFonts w:cs="Arial"/>
        </w:rPr>
      </w:pPr>
      <w:r w:rsidRPr="001D25A3">
        <w:rPr>
          <w:rFonts w:cs="Arial"/>
          <w:b/>
          <w:bCs/>
        </w:rPr>
        <w:t>§ 14.</w:t>
      </w:r>
      <w:r w:rsidR="0097671C">
        <w:rPr>
          <w:rFonts w:cs="Arial"/>
          <w:b/>
          <w:bCs/>
        </w:rPr>
        <w:t xml:space="preserve"> </w:t>
      </w:r>
      <w:r w:rsidRPr="001D25A3">
        <w:rPr>
          <w:rFonts w:cs="Arial"/>
          <w:b/>
          <w:bCs/>
        </w:rPr>
        <w:t>Toetuse saaja</w:t>
      </w:r>
      <w:r w:rsidR="0097671C">
        <w:rPr>
          <w:rFonts w:cs="Arial"/>
          <w:b/>
          <w:bCs/>
        </w:rPr>
        <w:t xml:space="preserve"> </w:t>
      </w:r>
      <w:r w:rsidRPr="001D25A3">
        <w:rPr>
          <w:rFonts w:cs="Arial"/>
          <w:b/>
          <w:bCs/>
        </w:rPr>
        <w:t>kohustused</w:t>
      </w:r>
    </w:p>
    <w:p w14:paraId="2BFEF46D" w14:textId="70A8BDB8" w:rsidR="001D25A3" w:rsidRPr="001D25A3" w:rsidRDefault="001D25A3" w:rsidP="00C36DA9">
      <w:pPr>
        <w:jc w:val="both"/>
        <w:rPr>
          <w:rFonts w:cs="Arial"/>
        </w:rPr>
      </w:pPr>
    </w:p>
    <w:p w14:paraId="6EF3B58A" w14:textId="64717BD6" w:rsidR="001D25A3" w:rsidRPr="001D25A3" w:rsidRDefault="001D25A3" w:rsidP="00C36DA9">
      <w:pPr>
        <w:jc w:val="both"/>
        <w:rPr>
          <w:rFonts w:cs="Arial"/>
        </w:rPr>
      </w:pPr>
      <w:r w:rsidRPr="001D25A3">
        <w:rPr>
          <w:rFonts w:cs="Arial"/>
        </w:rPr>
        <w:t>(1) Toetuse saaja kasutab toetust taotluse ja toetuse andmise käskkirja kohaselt.</w:t>
      </w:r>
    </w:p>
    <w:p w14:paraId="168854F7" w14:textId="0FF9279D" w:rsidR="001D25A3" w:rsidRPr="001D25A3" w:rsidRDefault="001D25A3" w:rsidP="00C36DA9">
      <w:pPr>
        <w:jc w:val="both"/>
        <w:rPr>
          <w:rFonts w:cs="Arial"/>
        </w:rPr>
      </w:pPr>
    </w:p>
    <w:p w14:paraId="07303584" w14:textId="061C8A7A" w:rsidR="001D25A3" w:rsidRPr="001D25A3" w:rsidRDefault="001D25A3" w:rsidP="00C36DA9">
      <w:pPr>
        <w:jc w:val="both"/>
        <w:rPr>
          <w:rFonts w:cs="Arial"/>
        </w:rPr>
      </w:pPr>
      <w:r w:rsidRPr="001D25A3">
        <w:rPr>
          <w:rFonts w:cs="Arial"/>
        </w:rPr>
        <w:t>(2) Toetuse saaja teavitab Sotsiaalministeeriumi, kui asjaolud, mille alusel toetus määrati, oluliselt muutuvad. Toetuse saaja võib projekti toetusperioodil toetuse määramise aluseks olevaid tegevusi ja nende mahtu muuta üksnes Sotsiaalministeeriumi kirjalikul nõusolekul.</w:t>
      </w:r>
    </w:p>
    <w:p w14:paraId="5F81BBC1" w14:textId="3D33C515" w:rsidR="001D25A3" w:rsidRPr="001D25A3" w:rsidRDefault="001D25A3" w:rsidP="00C36DA9">
      <w:pPr>
        <w:jc w:val="both"/>
        <w:rPr>
          <w:rFonts w:cs="Arial"/>
        </w:rPr>
      </w:pPr>
    </w:p>
    <w:p w14:paraId="0F0CBACD" w14:textId="7C680279" w:rsidR="001D25A3" w:rsidRPr="001D25A3" w:rsidRDefault="001D25A3" w:rsidP="00C36DA9">
      <w:pPr>
        <w:jc w:val="both"/>
        <w:rPr>
          <w:rFonts w:cs="Arial"/>
        </w:rPr>
      </w:pPr>
      <w:r w:rsidRPr="001D25A3">
        <w:rPr>
          <w:rFonts w:cs="Arial"/>
        </w:rPr>
        <w:t>(3)</w:t>
      </w:r>
      <w:r w:rsidR="0097671C">
        <w:rPr>
          <w:rFonts w:cs="Arial"/>
        </w:rPr>
        <w:t xml:space="preserve"> </w:t>
      </w:r>
      <w:r w:rsidRPr="001D25A3">
        <w:rPr>
          <w:rFonts w:cs="Arial"/>
        </w:rPr>
        <w:t>Toetuse saaja tagab tegevuste elluviimisel minimaalse ökoloogilise jalajälje, sealhulgas lähtub keskkonnasõbraliku sündmuse põhimõtetest ürituste korraldamisel, vähendab ühekordsete pakendite kasutamist, digiprügi ja paberdokumentide hulka, trükiste tellimisel väldib tarbetut trükkimist, eelistab digitaalsel kujul materjale ning tagab võimaluse korral sündmusel osalemise veebi vahendusel.</w:t>
      </w:r>
    </w:p>
    <w:p w14:paraId="7666FC39" w14:textId="40410220" w:rsidR="001D25A3" w:rsidRPr="001D25A3" w:rsidRDefault="001D25A3" w:rsidP="00C36DA9">
      <w:pPr>
        <w:jc w:val="both"/>
        <w:rPr>
          <w:rFonts w:cs="Arial"/>
        </w:rPr>
      </w:pPr>
    </w:p>
    <w:p w14:paraId="67E707EC" w14:textId="33F357E6" w:rsidR="001D25A3" w:rsidRPr="001D25A3" w:rsidRDefault="001D25A3" w:rsidP="00C36DA9">
      <w:pPr>
        <w:jc w:val="both"/>
        <w:rPr>
          <w:rFonts w:cs="Arial"/>
        </w:rPr>
      </w:pPr>
      <w:r w:rsidRPr="001D25A3">
        <w:rPr>
          <w:rFonts w:cs="Arial"/>
        </w:rPr>
        <w:t>(4)</w:t>
      </w:r>
      <w:r w:rsidR="0097671C">
        <w:rPr>
          <w:rFonts w:cs="Arial"/>
        </w:rPr>
        <w:t xml:space="preserve"> </w:t>
      </w:r>
      <w:r w:rsidRPr="001D25A3">
        <w:rPr>
          <w:rFonts w:cs="Arial"/>
        </w:rPr>
        <w:t>T</w:t>
      </w:r>
      <w:r w:rsidR="00F16005">
        <w:rPr>
          <w:rFonts w:cs="Arial"/>
        </w:rPr>
        <w:t>oetuse saaja lähtub t</w:t>
      </w:r>
      <w:r w:rsidRPr="001D25A3">
        <w:rPr>
          <w:rFonts w:cs="Arial"/>
        </w:rPr>
        <w:t>eenuste ja toodete, sealhulgas mööbl</w:t>
      </w:r>
      <w:r w:rsidR="00F16005">
        <w:rPr>
          <w:rFonts w:cs="Arial"/>
        </w:rPr>
        <w:t>i</w:t>
      </w:r>
      <w:r w:rsidRPr="001D25A3">
        <w:rPr>
          <w:rFonts w:cs="Arial"/>
        </w:rPr>
        <w:t xml:space="preserve">, </w:t>
      </w:r>
      <w:r w:rsidR="00F16005" w:rsidRPr="001D25A3">
        <w:rPr>
          <w:rFonts w:cs="Arial"/>
        </w:rPr>
        <w:t>puhastustoo</w:t>
      </w:r>
      <w:r w:rsidR="00F16005">
        <w:rPr>
          <w:rFonts w:cs="Arial"/>
        </w:rPr>
        <w:t>dete</w:t>
      </w:r>
      <w:r w:rsidRPr="001D25A3">
        <w:rPr>
          <w:rFonts w:cs="Arial"/>
        </w:rPr>
        <w:t xml:space="preserve">, </w:t>
      </w:r>
      <w:r w:rsidR="00F16005" w:rsidRPr="001D25A3">
        <w:rPr>
          <w:rFonts w:cs="Arial"/>
        </w:rPr>
        <w:t>kontoritar</w:t>
      </w:r>
      <w:r w:rsidR="00F16005">
        <w:rPr>
          <w:rFonts w:cs="Arial"/>
        </w:rPr>
        <w:t>vete</w:t>
      </w:r>
      <w:r w:rsidR="007C6A6B">
        <w:rPr>
          <w:rFonts w:cs="Arial"/>
        </w:rPr>
        <w:t xml:space="preserve"> ja</w:t>
      </w:r>
      <w:r w:rsidRPr="001D25A3">
        <w:rPr>
          <w:rFonts w:cs="Arial"/>
        </w:rPr>
        <w:t xml:space="preserve"> IT-</w:t>
      </w:r>
      <w:r w:rsidR="00F16005" w:rsidRPr="001D25A3">
        <w:rPr>
          <w:rFonts w:cs="Arial"/>
        </w:rPr>
        <w:t>seadme</w:t>
      </w:r>
      <w:r w:rsidR="00F16005">
        <w:rPr>
          <w:rFonts w:cs="Arial"/>
        </w:rPr>
        <w:t>te</w:t>
      </w:r>
      <w:r w:rsidRPr="001D25A3">
        <w:rPr>
          <w:rFonts w:cs="Arial"/>
        </w:rPr>
        <w:t xml:space="preserve"> hankimisel</w:t>
      </w:r>
      <w:r w:rsidR="0097671C">
        <w:rPr>
          <w:rFonts w:cs="Arial"/>
        </w:rPr>
        <w:t xml:space="preserve"> </w:t>
      </w:r>
      <w:r w:rsidRPr="001D25A3">
        <w:rPr>
          <w:rFonts w:cs="Arial"/>
        </w:rPr>
        <w:t>keskkonnaministri 29. juuni 2021. a määruses</w:t>
      </w:r>
      <w:r w:rsidR="0097671C">
        <w:rPr>
          <w:rFonts w:cs="Arial"/>
        </w:rPr>
        <w:t xml:space="preserve"> </w:t>
      </w:r>
      <w:r w:rsidRPr="001D25A3">
        <w:rPr>
          <w:rFonts w:cs="Arial"/>
        </w:rPr>
        <w:t>nr 35 „Hankelepingu esemeks olevate toodete ja teenuste keskkonnahoidlikud kriteeriumid ja nende kohta riigihanke alusdokumentides kehtestavad tingimused</w:t>
      </w:r>
      <w:r w:rsidR="0097671C">
        <w:rPr>
          <w:rFonts w:cs="Arial"/>
        </w:rPr>
        <w:t>“</w:t>
      </w:r>
      <w:r w:rsidRPr="001D25A3">
        <w:rPr>
          <w:rFonts w:cs="Arial"/>
        </w:rPr>
        <w:t xml:space="preserve"> sätestatud põhimõtetest.</w:t>
      </w:r>
    </w:p>
    <w:p w14:paraId="2527D442" w14:textId="4A5B6EC9" w:rsidR="001D25A3" w:rsidRPr="001D25A3" w:rsidRDefault="001D25A3" w:rsidP="00C36DA9">
      <w:pPr>
        <w:jc w:val="both"/>
        <w:rPr>
          <w:rFonts w:cs="Arial"/>
        </w:rPr>
      </w:pPr>
    </w:p>
    <w:p w14:paraId="0406B48F" w14:textId="7E3A34DA" w:rsidR="001D25A3" w:rsidRPr="001D25A3" w:rsidRDefault="001D25A3" w:rsidP="00C36DA9">
      <w:pPr>
        <w:jc w:val="both"/>
        <w:rPr>
          <w:rFonts w:cs="Arial"/>
        </w:rPr>
      </w:pPr>
      <w:r w:rsidRPr="001D25A3">
        <w:rPr>
          <w:rFonts w:cs="Arial"/>
        </w:rPr>
        <w:t>(5) Toetuse saaja peab</w:t>
      </w:r>
      <w:r w:rsidR="00186CBF">
        <w:rPr>
          <w:rFonts w:cs="Arial"/>
        </w:rPr>
        <w:t xml:space="preserve"> </w:t>
      </w:r>
      <w:r w:rsidRPr="001D25A3">
        <w:rPr>
          <w:rFonts w:cs="Arial"/>
        </w:rPr>
        <w:t>arvestust toetuse kasutamise</w:t>
      </w:r>
      <w:r w:rsidR="00186CBF">
        <w:rPr>
          <w:rFonts w:cs="Arial"/>
        </w:rPr>
        <w:t xml:space="preserve"> </w:t>
      </w:r>
      <w:r w:rsidRPr="001D25A3">
        <w:rPr>
          <w:rFonts w:cs="Arial"/>
        </w:rPr>
        <w:t xml:space="preserve">kohta vastavalt raamatupidamise seadusest tulenevatele nõuetele, pidades eraldi kuluarvestust toetuse maksmise aluseks olevate tegevuste kohta, </w:t>
      </w:r>
      <w:r w:rsidR="00F16005">
        <w:rPr>
          <w:rFonts w:cs="Arial"/>
        </w:rPr>
        <w:t>ja</w:t>
      </w:r>
      <w:r w:rsidR="00F16005" w:rsidRPr="001D25A3">
        <w:rPr>
          <w:rFonts w:cs="Arial"/>
        </w:rPr>
        <w:t xml:space="preserve"> </w:t>
      </w:r>
      <w:r w:rsidRPr="001D25A3">
        <w:rPr>
          <w:rFonts w:cs="Arial"/>
        </w:rPr>
        <w:t xml:space="preserve">eristab maksmise aluseks olevate tegevuste dokumendid muudest </w:t>
      </w:r>
      <w:r w:rsidRPr="001D25A3">
        <w:rPr>
          <w:rFonts w:cs="Arial"/>
        </w:rPr>
        <w:lastRenderedPageBreak/>
        <w:t>dokumentidest. Elektroonsel kujul säilitatavaid kuludokumente peab olema võimalik kirjalikult taasesitada.</w:t>
      </w:r>
    </w:p>
    <w:p w14:paraId="1049777E" w14:textId="3F12CBB4" w:rsidR="001D25A3" w:rsidRPr="001D25A3" w:rsidRDefault="001D25A3" w:rsidP="00C36DA9">
      <w:pPr>
        <w:jc w:val="both"/>
        <w:rPr>
          <w:rFonts w:cs="Arial"/>
        </w:rPr>
      </w:pPr>
    </w:p>
    <w:p w14:paraId="6D79D052" w14:textId="7E668BEC" w:rsidR="001D25A3" w:rsidRPr="001D25A3" w:rsidRDefault="001D25A3" w:rsidP="00C36DA9">
      <w:pPr>
        <w:jc w:val="both"/>
        <w:rPr>
          <w:rFonts w:cs="Arial"/>
        </w:rPr>
      </w:pPr>
      <w:r w:rsidRPr="001D25A3">
        <w:rPr>
          <w:rFonts w:cs="Arial"/>
        </w:rPr>
        <w:t>(6)</w:t>
      </w:r>
      <w:r w:rsidR="00186CBF">
        <w:rPr>
          <w:rFonts w:cs="Arial"/>
        </w:rPr>
        <w:t xml:space="preserve"> </w:t>
      </w:r>
      <w:r w:rsidRPr="001D25A3">
        <w:rPr>
          <w:rFonts w:cs="Arial"/>
        </w:rPr>
        <w:t>Toetuse saaja</w:t>
      </w:r>
      <w:r w:rsidR="00186CBF">
        <w:rPr>
          <w:rFonts w:cs="Arial"/>
        </w:rPr>
        <w:t xml:space="preserve"> </w:t>
      </w:r>
      <w:r w:rsidRPr="001D25A3">
        <w:rPr>
          <w:rFonts w:cs="Arial"/>
        </w:rPr>
        <w:t>peab arvestust</w:t>
      </w:r>
      <w:r w:rsidR="00186CBF">
        <w:rPr>
          <w:rFonts w:cs="Arial"/>
        </w:rPr>
        <w:t xml:space="preserve"> </w:t>
      </w:r>
      <w:r w:rsidRPr="001D25A3">
        <w:rPr>
          <w:rFonts w:cs="Arial"/>
        </w:rPr>
        <w:t>VIPS</w:t>
      </w:r>
      <w:r w:rsidR="00043B89">
        <w:rPr>
          <w:rFonts w:cs="Arial"/>
        </w:rPr>
        <w:t>-</w:t>
      </w:r>
      <w:r w:rsidRPr="001D25A3">
        <w:rPr>
          <w:rFonts w:cs="Arial"/>
        </w:rPr>
        <w:t>i</w:t>
      </w:r>
      <w:r w:rsidR="00186CBF">
        <w:rPr>
          <w:rFonts w:cs="Arial"/>
        </w:rPr>
        <w:t xml:space="preserve"> </w:t>
      </w:r>
      <w:r w:rsidRPr="001D25A3">
        <w:rPr>
          <w:rFonts w:cs="Arial"/>
        </w:rPr>
        <w:t>seansside toimumise aja</w:t>
      </w:r>
      <w:r w:rsidR="00186CBF">
        <w:rPr>
          <w:rFonts w:cs="Arial"/>
        </w:rPr>
        <w:t xml:space="preserve"> </w:t>
      </w:r>
      <w:r w:rsidRPr="001D25A3">
        <w:rPr>
          <w:rFonts w:cs="Arial"/>
        </w:rPr>
        <w:t>ja kordade kohta.</w:t>
      </w:r>
    </w:p>
    <w:p w14:paraId="7539D8CA" w14:textId="0C7EA9E4" w:rsidR="001D25A3" w:rsidRPr="001D25A3" w:rsidRDefault="001D25A3" w:rsidP="00C36DA9">
      <w:pPr>
        <w:jc w:val="both"/>
        <w:rPr>
          <w:rFonts w:cs="Arial"/>
        </w:rPr>
      </w:pPr>
    </w:p>
    <w:p w14:paraId="473EB917" w14:textId="02D1E0AD" w:rsidR="001D25A3" w:rsidRPr="001D25A3" w:rsidRDefault="001D25A3" w:rsidP="00C36DA9">
      <w:pPr>
        <w:jc w:val="both"/>
        <w:rPr>
          <w:rFonts w:cs="Arial"/>
        </w:rPr>
      </w:pPr>
      <w:r w:rsidRPr="001D25A3">
        <w:rPr>
          <w:rFonts w:cs="Arial"/>
        </w:rPr>
        <w:t>(7)</w:t>
      </w:r>
      <w:r w:rsidR="00186CBF">
        <w:rPr>
          <w:rFonts w:cs="Arial"/>
        </w:rPr>
        <w:t xml:space="preserve"> </w:t>
      </w:r>
      <w:r w:rsidRPr="001D25A3">
        <w:rPr>
          <w:rFonts w:cs="Arial"/>
        </w:rPr>
        <w:t>Toetuse saaja võimaldab toetuse andjal või tema volitatud isikul kontrollida toetuse taotlemise ja kasutamisega seotud asjaolude paikapidavust.</w:t>
      </w:r>
    </w:p>
    <w:p w14:paraId="4C4F7D00" w14:textId="5CD1693C" w:rsidR="001D25A3" w:rsidRPr="001D25A3" w:rsidRDefault="001D25A3" w:rsidP="00C36DA9">
      <w:pPr>
        <w:jc w:val="both"/>
        <w:rPr>
          <w:rFonts w:cs="Arial"/>
        </w:rPr>
      </w:pPr>
    </w:p>
    <w:p w14:paraId="207B3415" w14:textId="11835165" w:rsidR="001D25A3" w:rsidRPr="001D25A3" w:rsidRDefault="001D25A3" w:rsidP="00C36DA9">
      <w:pPr>
        <w:jc w:val="both"/>
        <w:rPr>
          <w:rFonts w:cs="Arial"/>
        </w:rPr>
      </w:pPr>
      <w:r w:rsidRPr="001D25A3">
        <w:rPr>
          <w:rFonts w:cs="Arial"/>
        </w:rPr>
        <w:t>(8) Toetuse saaja esitab</w:t>
      </w:r>
      <w:r w:rsidR="00186CBF">
        <w:rPr>
          <w:rFonts w:cs="Arial"/>
        </w:rPr>
        <w:t xml:space="preserve"> </w:t>
      </w:r>
      <w:r w:rsidRPr="001D25A3">
        <w:rPr>
          <w:rFonts w:cs="Arial"/>
        </w:rPr>
        <w:t>15 tööpäeva</w:t>
      </w:r>
      <w:r w:rsidR="00186CBF">
        <w:rPr>
          <w:rFonts w:cs="Arial"/>
        </w:rPr>
        <w:t xml:space="preserve"> </w:t>
      </w:r>
      <w:r w:rsidRPr="001D25A3">
        <w:rPr>
          <w:rFonts w:cs="Arial"/>
        </w:rPr>
        <w:t>jooksul toetusperioodi lõppemisest arvates toetatud tegevuse aruande, lähtudes lisas 3 esitatud vormist.</w:t>
      </w:r>
    </w:p>
    <w:p w14:paraId="3189BD41" w14:textId="3A795C29" w:rsidR="001D25A3" w:rsidRPr="001D25A3" w:rsidRDefault="001D25A3" w:rsidP="00C36DA9">
      <w:pPr>
        <w:jc w:val="both"/>
        <w:rPr>
          <w:rFonts w:cs="Arial"/>
        </w:rPr>
      </w:pPr>
    </w:p>
    <w:p w14:paraId="0C2E463A" w14:textId="1A0A7853" w:rsidR="001D25A3" w:rsidRPr="001D25A3" w:rsidRDefault="001D25A3" w:rsidP="00C36DA9">
      <w:pPr>
        <w:jc w:val="both"/>
        <w:rPr>
          <w:rFonts w:cs="Arial"/>
        </w:rPr>
      </w:pPr>
      <w:r w:rsidRPr="001D25A3">
        <w:rPr>
          <w:rFonts w:cs="Arial"/>
        </w:rPr>
        <w:t>(9) Kui tegelikud kulud, mille eest toetust taotleti, on välja makstud toetusest väiksemad, maksab toetuse saaja toetuse summa ja tegeliku kulu vahe, kui see on suurem</w:t>
      </w:r>
      <w:r w:rsidR="00D82007">
        <w:rPr>
          <w:rFonts w:cs="Arial"/>
        </w:rPr>
        <w:t xml:space="preserve"> </w:t>
      </w:r>
      <w:r w:rsidRPr="001D25A3">
        <w:rPr>
          <w:rFonts w:cs="Arial"/>
        </w:rPr>
        <w:t>kui 5</w:t>
      </w:r>
      <w:r w:rsidR="00984D43">
        <w:rPr>
          <w:rFonts w:cs="Arial"/>
        </w:rPr>
        <w:t> </w:t>
      </w:r>
      <w:r w:rsidRPr="001D25A3">
        <w:rPr>
          <w:rFonts w:cs="Arial"/>
        </w:rPr>
        <w:t>eurot, toetuse andjale tagasi kümne tööpäeva jooksul lõikes</w:t>
      </w:r>
      <w:r w:rsidR="00984D43">
        <w:rPr>
          <w:rFonts w:cs="Arial"/>
        </w:rPr>
        <w:t> </w:t>
      </w:r>
      <w:r w:rsidR="00931E21">
        <w:rPr>
          <w:rFonts w:cs="Arial"/>
        </w:rPr>
        <w:t>8</w:t>
      </w:r>
      <w:r w:rsidR="00D82007">
        <w:rPr>
          <w:rFonts w:cs="Arial"/>
        </w:rPr>
        <w:t xml:space="preserve"> </w:t>
      </w:r>
      <w:r w:rsidRPr="001D25A3">
        <w:rPr>
          <w:rFonts w:cs="Arial"/>
        </w:rPr>
        <w:t>nimetatud aruande esitamisest arvates.</w:t>
      </w:r>
    </w:p>
    <w:p w14:paraId="6648C9DA" w14:textId="54AD1580" w:rsidR="001D25A3" w:rsidRPr="001D25A3" w:rsidRDefault="001D25A3" w:rsidP="00C36DA9">
      <w:pPr>
        <w:jc w:val="both"/>
        <w:rPr>
          <w:rFonts w:cs="Arial"/>
        </w:rPr>
      </w:pPr>
    </w:p>
    <w:p w14:paraId="1174A589" w14:textId="1EB6B5A3" w:rsidR="001D25A3" w:rsidRPr="001D25A3" w:rsidRDefault="001D25A3" w:rsidP="00C36DA9">
      <w:pPr>
        <w:jc w:val="both"/>
        <w:rPr>
          <w:rFonts w:cs="Arial"/>
        </w:rPr>
      </w:pPr>
      <w:r w:rsidRPr="001D25A3">
        <w:rPr>
          <w:rFonts w:cs="Arial"/>
        </w:rPr>
        <w:t xml:space="preserve">(10) Toetuse saaja vastutab </w:t>
      </w:r>
      <w:r w:rsidR="00931E21">
        <w:rPr>
          <w:rFonts w:cs="Arial"/>
        </w:rPr>
        <w:t>VIPS-i</w:t>
      </w:r>
      <w:r w:rsidR="00931E21" w:rsidRPr="001D25A3">
        <w:rPr>
          <w:rFonts w:cs="Arial"/>
        </w:rPr>
        <w:t xml:space="preserve"> </w:t>
      </w:r>
      <w:r w:rsidRPr="001D25A3">
        <w:rPr>
          <w:rFonts w:cs="Arial"/>
        </w:rPr>
        <w:t>rakendavate spetsialistide ja</w:t>
      </w:r>
      <w:r w:rsidR="007F4C94">
        <w:rPr>
          <w:rFonts w:cs="Arial"/>
        </w:rPr>
        <w:t xml:space="preserve"> </w:t>
      </w:r>
      <w:r w:rsidRPr="001D25A3">
        <w:rPr>
          <w:rFonts w:cs="Arial"/>
        </w:rPr>
        <w:t>superviisoritega</w:t>
      </w:r>
      <w:r w:rsidR="007F4C94">
        <w:rPr>
          <w:rFonts w:cs="Arial"/>
        </w:rPr>
        <w:t xml:space="preserve"> </w:t>
      </w:r>
      <w:r w:rsidRPr="001D25A3">
        <w:rPr>
          <w:rFonts w:cs="Arial"/>
        </w:rPr>
        <w:t>sõlmitud lepingute ning nende töö korralduse ja kvaliteedi eest.</w:t>
      </w:r>
    </w:p>
    <w:p w14:paraId="1AB2574A" w14:textId="46EAA683" w:rsidR="001D25A3" w:rsidRDefault="001D25A3" w:rsidP="00C36DA9">
      <w:pPr>
        <w:jc w:val="both"/>
        <w:rPr>
          <w:rFonts w:cs="Arial"/>
        </w:rPr>
      </w:pPr>
    </w:p>
    <w:p w14:paraId="5486AD4D" w14:textId="41A5CB5F" w:rsidR="001D25A3" w:rsidRPr="001D25A3" w:rsidRDefault="001D25A3" w:rsidP="00C36DA9">
      <w:pPr>
        <w:jc w:val="both"/>
        <w:rPr>
          <w:rFonts w:cs="Arial"/>
        </w:rPr>
      </w:pPr>
      <w:r w:rsidRPr="001D25A3">
        <w:rPr>
          <w:rFonts w:cs="Arial"/>
          <w:b/>
          <w:bCs/>
        </w:rPr>
        <w:t>§ 15.</w:t>
      </w:r>
      <w:r w:rsidR="00D82007">
        <w:rPr>
          <w:rFonts w:cs="Arial"/>
          <w:b/>
          <w:bCs/>
        </w:rPr>
        <w:t xml:space="preserve"> </w:t>
      </w:r>
      <w:r w:rsidRPr="001D25A3">
        <w:rPr>
          <w:rFonts w:cs="Arial"/>
          <w:b/>
          <w:bCs/>
        </w:rPr>
        <w:t>Toetuse rahuldamise otsuse kehtetuks tunnistamine ja toetuse tagasinõudmine</w:t>
      </w:r>
    </w:p>
    <w:p w14:paraId="4DB33C36" w14:textId="69E40938" w:rsidR="001D25A3" w:rsidRPr="001D25A3" w:rsidRDefault="001D25A3" w:rsidP="00C36DA9">
      <w:pPr>
        <w:jc w:val="both"/>
        <w:rPr>
          <w:rFonts w:cs="Arial"/>
        </w:rPr>
      </w:pPr>
    </w:p>
    <w:p w14:paraId="7019CA44" w14:textId="46814FED" w:rsidR="001D25A3" w:rsidRPr="001D25A3" w:rsidRDefault="001D25A3" w:rsidP="00C36DA9">
      <w:pPr>
        <w:jc w:val="both"/>
        <w:rPr>
          <w:rFonts w:cs="Arial"/>
        </w:rPr>
      </w:pPr>
      <w:r w:rsidRPr="001D25A3">
        <w:rPr>
          <w:rFonts w:cs="Arial"/>
        </w:rPr>
        <w:t>Taotluse rahuldamise otsus tunnistatakse kehtetuks ja toetus nõutakse osaliselt või täielikult tagasi järgmistel juhtudel:</w:t>
      </w:r>
    </w:p>
    <w:p w14:paraId="28718D10" w14:textId="5EB7A6A7" w:rsidR="001D25A3" w:rsidRPr="001D25A3" w:rsidRDefault="001D25A3" w:rsidP="00C36DA9">
      <w:pPr>
        <w:jc w:val="both"/>
        <w:rPr>
          <w:rFonts w:cs="Arial"/>
        </w:rPr>
      </w:pPr>
      <w:r w:rsidRPr="001D25A3">
        <w:rPr>
          <w:rFonts w:cs="Arial"/>
        </w:rPr>
        <w:t>1) ilmnevad asjaolud, mille kohaselt taotlust ei oleks rahuldatud;</w:t>
      </w:r>
    </w:p>
    <w:p w14:paraId="273D6A1E" w14:textId="6402E929" w:rsidR="001D25A3" w:rsidRPr="001D25A3" w:rsidRDefault="001D25A3" w:rsidP="00C36DA9">
      <w:pPr>
        <w:jc w:val="both"/>
        <w:rPr>
          <w:rFonts w:cs="Arial"/>
        </w:rPr>
      </w:pPr>
      <w:r w:rsidRPr="001D25A3">
        <w:rPr>
          <w:rFonts w:cs="Arial"/>
        </w:rPr>
        <w:t>2) toetuse saaja on tegevuse korraldamisel rikkunud isikuandmete kaitse nõudeid;</w:t>
      </w:r>
    </w:p>
    <w:p w14:paraId="7A1CC96D" w14:textId="355B6B23" w:rsidR="001D25A3" w:rsidRPr="001D25A3" w:rsidRDefault="001D25A3" w:rsidP="00C36DA9">
      <w:pPr>
        <w:jc w:val="both"/>
        <w:rPr>
          <w:rFonts w:cs="Arial"/>
        </w:rPr>
      </w:pPr>
      <w:r w:rsidRPr="001D25A3">
        <w:rPr>
          <w:rFonts w:cs="Arial"/>
        </w:rPr>
        <w:t>3) tegevust viiakse ellu</w:t>
      </w:r>
      <w:r w:rsidR="00C36DA9">
        <w:rPr>
          <w:rFonts w:cs="Arial"/>
        </w:rPr>
        <w:t xml:space="preserve"> </w:t>
      </w:r>
      <w:r w:rsidRPr="001D25A3">
        <w:rPr>
          <w:rFonts w:cs="Arial"/>
        </w:rPr>
        <w:t>ebaprofessionaalselt;</w:t>
      </w:r>
    </w:p>
    <w:p w14:paraId="3D685435" w14:textId="7D853122" w:rsidR="001D25A3" w:rsidRPr="001D25A3" w:rsidRDefault="001D25A3" w:rsidP="00C36DA9">
      <w:pPr>
        <w:jc w:val="both"/>
        <w:rPr>
          <w:rFonts w:cs="Arial"/>
        </w:rPr>
      </w:pPr>
      <w:r w:rsidRPr="001D25A3">
        <w:rPr>
          <w:rFonts w:cs="Arial"/>
        </w:rPr>
        <w:t>4) tegevuse korraldus</w:t>
      </w:r>
      <w:r w:rsidR="00C36DA9">
        <w:rPr>
          <w:rFonts w:cs="Arial"/>
        </w:rPr>
        <w:t xml:space="preserve"> </w:t>
      </w:r>
      <w:r w:rsidRPr="001D25A3">
        <w:rPr>
          <w:rFonts w:cs="Arial"/>
        </w:rPr>
        <w:t>või maht</w:t>
      </w:r>
      <w:r w:rsidR="00C36DA9">
        <w:rPr>
          <w:rFonts w:cs="Arial"/>
        </w:rPr>
        <w:t xml:space="preserve"> </w:t>
      </w:r>
      <w:r w:rsidRPr="001D25A3">
        <w:rPr>
          <w:rFonts w:cs="Arial"/>
        </w:rPr>
        <w:t>ei vasta taotluses kirjeldatule;</w:t>
      </w:r>
    </w:p>
    <w:p w14:paraId="66734799" w14:textId="29D5106B" w:rsidR="001D25A3" w:rsidRPr="001D25A3" w:rsidRDefault="001D25A3" w:rsidP="00C36DA9">
      <w:pPr>
        <w:jc w:val="both"/>
        <w:rPr>
          <w:rFonts w:cs="Arial"/>
        </w:rPr>
      </w:pPr>
      <w:r w:rsidRPr="001D25A3">
        <w:rPr>
          <w:rFonts w:cs="Arial"/>
        </w:rPr>
        <w:t>5) toetuse saaja loobub toetusest;</w:t>
      </w:r>
    </w:p>
    <w:p w14:paraId="6F8EAA52" w14:textId="3302D5CB" w:rsidR="001D25A3" w:rsidRPr="001D25A3" w:rsidRDefault="001D25A3" w:rsidP="00C36DA9">
      <w:pPr>
        <w:jc w:val="both"/>
        <w:rPr>
          <w:rFonts w:cs="Arial"/>
        </w:rPr>
      </w:pPr>
      <w:r w:rsidRPr="001D25A3">
        <w:rPr>
          <w:rFonts w:cs="Arial"/>
        </w:rPr>
        <w:t>6) toetuse saaja ei esita § 14 lõikes</w:t>
      </w:r>
      <w:r w:rsidR="007F4C94">
        <w:rPr>
          <w:rFonts w:cs="Arial"/>
        </w:rPr>
        <w:t xml:space="preserve"> </w:t>
      </w:r>
      <w:r w:rsidR="00931E21">
        <w:rPr>
          <w:rFonts w:cs="Arial"/>
        </w:rPr>
        <w:t>8</w:t>
      </w:r>
      <w:r w:rsidR="00C36DA9">
        <w:rPr>
          <w:rFonts w:cs="Arial"/>
        </w:rPr>
        <w:t xml:space="preserve"> </w:t>
      </w:r>
      <w:r w:rsidRPr="001D25A3">
        <w:rPr>
          <w:rFonts w:cs="Arial"/>
        </w:rPr>
        <w:t>nimetatud aruannet tähtajaks või esitab selles ebatõeseid andmeid;</w:t>
      </w:r>
    </w:p>
    <w:p w14:paraId="7F4C6DBE" w14:textId="0ED09D4C" w:rsidR="009F5990" w:rsidRDefault="001D25A3" w:rsidP="00C36DA9">
      <w:pPr>
        <w:jc w:val="both"/>
        <w:rPr>
          <w:rFonts w:cs="Arial"/>
        </w:rPr>
      </w:pPr>
      <w:r w:rsidRPr="001D25A3">
        <w:rPr>
          <w:rFonts w:cs="Arial"/>
        </w:rPr>
        <w:t>7) toetuse</w:t>
      </w:r>
      <w:r w:rsidR="00C36DA9">
        <w:rPr>
          <w:rFonts w:cs="Arial"/>
        </w:rPr>
        <w:t xml:space="preserve"> </w:t>
      </w:r>
      <w:r w:rsidRPr="001D25A3">
        <w:rPr>
          <w:rFonts w:cs="Arial"/>
        </w:rPr>
        <w:t>saaja</w:t>
      </w:r>
      <w:r w:rsidR="00C36DA9">
        <w:rPr>
          <w:rFonts w:cs="Arial"/>
        </w:rPr>
        <w:t xml:space="preserve"> </w:t>
      </w:r>
      <w:r w:rsidRPr="001D25A3">
        <w:rPr>
          <w:rFonts w:cs="Arial"/>
        </w:rPr>
        <w:t>ei tagasta vabatahtlikult tagastamisele kuuluvat kasutamata jäänud toetust.</w:t>
      </w:r>
    </w:p>
    <w:p w14:paraId="465B1288" w14:textId="77777777" w:rsidR="0087145C" w:rsidRDefault="0087145C" w:rsidP="00C36DA9">
      <w:pPr>
        <w:jc w:val="both"/>
        <w:rPr>
          <w:rFonts w:cs="Arial"/>
          <w:b/>
          <w:bCs/>
        </w:rPr>
      </w:pPr>
    </w:p>
    <w:p w14:paraId="72A360B8" w14:textId="2F756972" w:rsidR="009F5990" w:rsidRPr="00BA0A8C" w:rsidRDefault="009F5990" w:rsidP="00C36DA9">
      <w:pPr>
        <w:jc w:val="both"/>
        <w:rPr>
          <w:rFonts w:cs="Arial"/>
          <w:b/>
          <w:bCs/>
        </w:rPr>
      </w:pPr>
      <w:r w:rsidRPr="00BA0A8C">
        <w:rPr>
          <w:rFonts w:cs="Arial"/>
          <w:b/>
          <w:bCs/>
        </w:rPr>
        <w:t>§ 16. Määruse rakendamine</w:t>
      </w:r>
    </w:p>
    <w:p w14:paraId="16911E0A" w14:textId="77777777" w:rsidR="009F5990" w:rsidRDefault="009F5990" w:rsidP="00C36DA9">
      <w:pPr>
        <w:jc w:val="both"/>
        <w:rPr>
          <w:rFonts w:cs="Arial"/>
        </w:rPr>
      </w:pPr>
    </w:p>
    <w:p w14:paraId="1D4767A9" w14:textId="197FE487" w:rsidR="009F5990" w:rsidRPr="001D25A3" w:rsidRDefault="009F5990" w:rsidP="00C36DA9">
      <w:pPr>
        <w:jc w:val="both"/>
        <w:rPr>
          <w:rFonts w:cs="Arial"/>
        </w:rPr>
      </w:pPr>
      <w:r>
        <w:rPr>
          <w:rFonts w:cs="Arial"/>
        </w:rPr>
        <w:t xml:space="preserve">Määrust rakendatakse tagasiulatuvalt </w:t>
      </w:r>
      <w:r w:rsidR="007C6A6B">
        <w:rPr>
          <w:rFonts w:cs="Arial"/>
        </w:rPr>
        <w:t>1. aprillist 2026. a.</w:t>
      </w:r>
    </w:p>
    <w:p w14:paraId="145074FB" w14:textId="77777777" w:rsidR="009F5990" w:rsidRDefault="009F5990" w:rsidP="00C36DA9">
      <w:pPr>
        <w:jc w:val="both"/>
        <w:rPr>
          <w:rFonts w:cs="Arial"/>
        </w:rPr>
        <w:sectPr w:rsidR="009F5990" w:rsidSect="00E52553">
          <w:headerReference w:type="default" r:id="rId11"/>
          <w:pgSz w:w="11907" w:h="16839" w:code="9"/>
          <w:pgMar w:top="907" w:right="1021" w:bottom="1418" w:left="1814" w:header="709" w:footer="709" w:gutter="0"/>
          <w:cols w:space="708"/>
          <w:formProt w:val="0"/>
          <w:titlePg/>
          <w:docGrid w:linePitch="360"/>
        </w:sectPr>
      </w:pPr>
    </w:p>
    <w:p w14:paraId="596705B4" w14:textId="77777777" w:rsidR="00CC5B01" w:rsidRDefault="00CC5B01" w:rsidP="00C36DA9">
      <w:pPr>
        <w:jc w:val="both"/>
        <w:rPr>
          <w:rFonts w:cs="Arial"/>
        </w:rPr>
      </w:pPr>
    </w:p>
    <w:p w14:paraId="6052ABB9" w14:textId="77777777" w:rsidR="00CC5B01" w:rsidRDefault="00CC5B01" w:rsidP="00C36DA9">
      <w:pPr>
        <w:jc w:val="both"/>
        <w:rPr>
          <w:rFonts w:cs="Arial"/>
        </w:rPr>
      </w:pPr>
    </w:p>
    <w:p w14:paraId="5E92B02C" w14:textId="77777777" w:rsidR="00CC5B01" w:rsidRDefault="00CC5B01" w:rsidP="00094BF0">
      <w:pPr>
        <w:rPr>
          <w:rFonts w:cs="Arial"/>
        </w:rPr>
      </w:pPr>
    </w:p>
    <w:p w14:paraId="3C7D6B44" w14:textId="294D6E33" w:rsidR="00E57228" w:rsidRDefault="007C0F7C" w:rsidP="00E57228">
      <w:pPr>
        <w:rPr>
          <w:rFonts w:cs="Arial"/>
        </w:rPr>
      </w:pPr>
      <w:r>
        <w:rPr>
          <w:rFonts w:cs="Arial"/>
        </w:rPr>
        <w:t>(allkirjastatud digitaalselt)</w:t>
      </w:r>
    </w:p>
    <w:p w14:paraId="3288DD08" w14:textId="639AB8D0" w:rsidR="007B2940" w:rsidRDefault="007B2940" w:rsidP="00094BF0">
      <w:pPr>
        <w:rPr>
          <w:rFonts w:cs="Arial"/>
        </w:rPr>
      </w:pPr>
    </w:p>
    <w:p w14:paraId="479440C4" w14:textId="41B0EBDD" w:rsidR="007C0F7C" w:rsidRDefault="007C0F7C" w:rsidP="00094BF0">
      <w:pPr>
        <w:rPr>
          <w:rFonts w:cs="Arial"/>
        </w:rPr>
      </w:pPr>
    </w:p>
    <w:p w14:paraId="1D857646" w14:textId="77777777" w:rsidR="007B2940" w:rsidRDefault="007B2940" w:rsidP="00B066FE">
      <w:pPr>
        <w:rPr>
          <w:rFonts w:cs="Arial"/>
        </w:rPr>
      </w:pPr>
    </w:p>
    <w:p w14:paraId="24171174" w14:textId="18969339" w:rsidR="00E52553" w:rsidRDefault="00100F1A" w:rsidP="00B066FE">
      <w:r>
        <w:rPr>
          <w:rFonts w:cs="Arial"/>
        </w:rPr>
        <w:br/>
      </w:r>
      <w:r w:rsidR="007B2940">
        <w:rPr>
          <w:rFonts w:cs="Arial"/>
        </w:rPr>
        <w:t>(allkirjastatud digitaalselt)</w:t>
      </w:r>
    </w:p>
    <w:p w14:paraId="2405678F" w14:textId="77777777" w:rsidR="001D53AE" w:rsidRDefault="001D53AE" w:rsidP="00B066FE">
      <w:pPr>
        <w:sectPr w:rsidR="001D53AE" w:rsidSect="001D53AE">
          <w:type w:val="continuous"/>
          <w:pgSz w:w="11907" w:h="16839" w:code="9"/>
          <w:pgMar w:top="907" w:right="1021" w:bottom="1418" w:left="1814" w:header="709" w:footer="709" w:gutter="0"/>
          <w:cols w:space="708"/>
          <w:titlePg/>
          <w:docGrid w:linePitch="360"/>
        </w:sectPr>
      </w:pPr>
    </w:p>
    <w:p w14:paraId="7E62994F" w14:textId="7A53152D" w:rsidR="007B2940" w:rsidRDefault="009A2AF5" w:rsidP="007B2940">
      <w:pPr>
        <w:rPr>
          <w:rFonts w:cs="Arial"/>
        </w:rPr>
      </w:pPr>
      <w:r>
        <w:rPr>
          <w:rFonts w:cs="Arial"/>
        </w:rPr>
        <w:lastRenderedPageBreak/>
        <w:fldChar w:fldCharType="begin"/>
      </w:r>
      <w:r w:rsidR="00012D0B">
        <w:rPr>
          <w:rFonts w:cs="Arial"/>
        </w:rPr>
        <w:instrText xml:space="preserve"> delta_signerName  \* MERGEFORMAT</w:instrText>
      </w:r>
      <w:r>
        <w:rPr>
          <w:rFonts w:cs="Arial"/>
        </w:rPr>
        <w:fldChar w:fldCharType="separate"/>
      </w:r>
      <w:r w:rsidR="00012D0B">
        <w:rPr>
          <w:rFonts w:cs="Arial"/>
        </w:rPr>
        <w:t>Karmen Joller</w:t>
      </w:r>
      <w:r>
        <w:rPr>
          <w:rFonts w:cs="Arial"/>
        </w:rPr>
        <w:fldChar w:fldCharType="end"/>
      </w:r>
    </w:p>
    <w:p w14:paraId="27A06D07" w14:textId="3B555121" w:rsidR="008476E5" w:rsidRDefault="00012D0B" w:rsidP="007B2940">
      <w:pPr>
        <w:rPr>
          <w:rFonts w:cs="Arial"/>
        </w:rPr>
      </w:pPr>
      <w:r>
        <w:rPr>
          <w:rFonts w:cs="Arial"/>
        </w:rPr>
        <w:t xml:space="preserve"> </w:t>
      </w:r>
    </w:p>
    <w:p w14:paraId="50836CCD" w14:textId="77777777" w:rsidR="00E52553" w:rsidRPr="00805BB9" w:rsidRDefault="00E52553" w:rsidP="00B066FE"/>
    <w:sectPr w:rsidR="00E52553" w:rsidRPr="00805BB9" w:rsidSect="001D53AE">
      <w:type w:val="continuous"/>
      <w:pgSz w:w="11907" w:h="16839" w:code="9"/>
      <w:pgMar w:top="907" w:right="1021" w:bottom="1418" w:left="181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D0652" w14:textId="77777777" w:rsidR="001A5B2F" w:rsidRDefault="001A5B2F" w:rsidP="00E52553">
      <w:r>
        <w:separator/>
      </w:r>
    </w:p>
  </w:endnote>
  <w:endnote w:type="continuationSeparator" w:id="0">
    <w:p w14:paraId="2B3ADFBC" w14:textId="77777777" w:rsidR="001A5B2F" w:rsidRDefault="001A5B2F" w:rsidP="00E52553">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0495E" w14:textId="77777777" w:rsidR="001A5B2F" w:rsidRDefault="001A5B2F" w:rsidP="00E52553">
      <w:r>
        <w:separator/>
      </w:r>
    </w:p>
  </w:footnote>
  <w:footnote w:type="continuationSeparator" w:id="0">
    <w:p w14:paraId="2D606CB4" w14:textId="77777777" w:rsidR="001A5B2F" w:rsidRDefault="001A5B2F" w:rsidP="00E52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200328"/>
      <w:docPartObj>
        <w:docPartGallery w:val="Page Numbers (Top of Page)"/>
        <w:docPartUnique/>
      </w:docPartObj>
    </w:sdtPr>
    <w:sdtEndPr>
      <w:rPr>
        <w:sz w:val="20"/>
        <w:szCs w:val="20"/>
      </w:rPr>
    </w:sdtEndPr>
    <w:sdtContent>
      <w:p w14:paraId="585C15B7" w14:textId="77777777" w:rsidR="00E52553" w:rsidRPr="00E52553" w:rsidRDefault="00E52553">
        <w:pPr>
          <w:pStyle w:val="Header"/>
          <w:jc w:val="center"/>
          <w:rPr>
            <w:sz w:val="20"/>
            <w:szCs w:val="20"/>
          </w:rPr>
        </w:pPr>
        <w:r w:rsidRPr="00E52553">
          <w:rPr>
            <w:sz w:val="20"/>
            <w:szCs w:val="20"/>
          </w:rPr>
          <w:fldChar w:fldCharType="begin"/>
        </w:r>
        <w:r w:rsidRPr="00E52553">
          <w:rPr>
            <w:sz w:val="20"/>
            <w:szCs w:val="20"/>
          </w:rPr>
          <w:instrText>PAGE   \* MERGEFORMAT</w:instrText>
        </w:r>
        <w:r w:rsidRPr="00E52553">
          <w:rPr>
            <w:sz w:val="20"/>
            <w:szCs w:val="20"/>
          </w:rPr>
          <w:fldChar w:fldCharType="separate"/>
        </w:r>
        <w:r w:rsidR="00012D0B">
          <w:rPr>
            <w:noProof/>
            <w:sz w:val="20"/>
            <w:szCs w:val="20"/>
          </w:rPr>
          <w:t>6</w:t>
        </w:r>
        <w:r w:rsidRPr="00E52553">
          <w:rPr>
            <w:sz w:val="20"/>
            <w:szCs w:val="20"/>
          </w:rPr>
          <w:fldChar w:fldCharType="end"/>
        </w:r>
      </w:p>
    </w:sdtContent>
  </w:sdt>
  <w:p w14:paraId="5FB9F76D" w14:textId="77777777" w:rsidR="00E52553" w:rsidRDefault="00E525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71D"/>
    <w:rsid w:val="00002DD5"/>
    <w:rsid w:val="00012D0B"/>
    <w:rsid w:val="00043B89"/>
    <w:rsid w:val="00053C6B"/>
    <w:rsid w:val="0006076E"/>
    <w:rsid w:val="00070153"/>
    <w:rsid w:val="000725E2"/>
    <w:rsid w:val="0009319A"/>
    <w:rsid w:val="00094BF0"/>
    <w:rsid w:val="00096D9B"/>
    <w:rsid w:val="000C6B61"/>
    <w:rsid w:val="000D0B25"/>
    <w:rsid w:val="000D7732"/>
    <w:rsid w:val="000E125F"/>
    <w:rsid w:val="000E2A0E"/>
    <w:rsid w:val="000E5D25"/>
    <w:rsid w:val="000E7648"/>
    <w:rsid w:val="00100F1A"/>
    <w:rsid w:val="00113F1F"/>
    <w:rsid w:val="00144C39"/>
    <w:rsid w:val="00160334"/>
    <w:rsid w:val="001604DB"/>
    <w:rsid w:val="00186CBF"/>
    <w:rsid w:val="001A0F38"/>
    <w:rsid w:val="001A5B2F"/>
    <w:rsid w:val="001C21C2"/>
    <w:rsid w:val="001D25A3"/>
    <w:rsid w:val="001D53AE"/>
    <w:rsid w:val="001D5E6C"/>
    <w:rsid w:val="00202D28"/>
    <w:rsid w:val="00204206"/>
    <w:rsid w:val="00222719"/>
    <w:rsid w:val="00227DED"/>
    <w:rsid w:val="00237052"/>
    <w:rsid w:val="002534CF"/>
    <w:rsid w:val="002653EF"/>
    <w:rsid w:val="0028159D"/>
    <w:rsid w:val="00293ECF"/>
    <w:rsid w:val="002C67FC"/>
    <w:rsid w:val="002D0431"/>
    <w:rsid w:val="002D63CC"/>
    <w:rsid w:val="002F1080"/>
    <w:rsid w:val="00311234"/>
    <w:rsid w:val="00316346"/>
    <w:rsid w:val="00331A2B"/>
    <w:rsid w:val="00334850"/>
    <w:rsid w:val="003374C6"/>
    <w:rsid w:val="0036421C"/>
    <w:rsid w:val="003925B0"/>
    <w:rsid w:val="003B3CE2"/>
    <w:rsid w:val="003E6270"/>
    <w:rsid w:val="003E640A"/>
    <w:rsid w:val="003F24D4"/>
    <w:rsid w:val="0040619E"/>
    <w:rsid w:val="00415BDA"/>
    <w:rsid w:val="00433613"/>
    <w:rsid w:val="00436532"/>
    <w:rsid w:val="00437173"/>
    <w:rsid w:val="00444FA3"/>
    <w:rsid w:val="00474D9D"/>
    <w:rsid w:val="0048061D"/>
    <w:rsid w:val="00483805"/>
    <w:rsid w:val="00492545"/>
    <w:rsid w:val="005162B5"/>
    <w:rsid w:val="005457DD"/>
    <w:rsid w:val="00545FEB"/>
    <w:rsid w:val="00554301"/>
    <w:rsid w:val="00567685"/>
    <w:rsid w:val="00587F56"/>
    <w:rsid w:val="00594A67"/>
    <w:rsid w:val="005A79D4"/>
    <w:rsid w:val="005B6FF3"/>
    <w:rsid w:val="005E41D3"/>
    <w:rsid w:val="00604C04"/>
    <w:rsid w:val="00610A9F"/>
    <w:rsid w:val="006305F8"/>
    <w:rsid w:val="00652D1C"/>
    <w:rsid w:val="006A46AC"/>
    <w:rsid w:val="006E201B"/>
    <w:rsid w:val="007135C5"/>
    <w:rsid w:val="007325C5"/>
    <w:rsid w:val="007333B4"/>
    <w:rsid w:val="007352AA"/>
    <w:rsid w:val="00763529"/>
    <w:rsid w:val="00772440"/>
    <w:rsid w:val="0079123D"/>
    <w:rsid w:val="007B2940"/>
    <w:rsid w:val="007C0F7C"/>
    <w:rsid w:val="007C4C36"/>
    <w:rsid w:val="007C6A6B"/>
    <w:rsid w:val="007D2CE8"/>
    <w:rsid w:val="007E54B9"/>
    <w:rsid w:val="007F4C94"/>
    <w:rsid w:val="007F7907"/>
    <w:rsid w:val="00805127"/>
    <w:rsid w:val="00805BB9"/>
    <w:rsid w:val="00812D03"/>
    <w:rsid w:val="00844D8A"/>
    <w:rsid w:val="008476E5"/>
    <w:rsid w:val="0087145C"/>
    <w:rsid w:val="0087663E"/>
    <w:rsid w:val="00890213"/>
    <w:rsid w:val="008B1F70"/>
    <w:rsid w:val="008C3311"/>
    <w:rsid w:val="008C6880"/>
    <w:rsid w:val="0091382D"/>
    <w:rsid w:val="00931E21"/>
    <w:rsid w:val="009370F8"/>
    <w:rsid w:val="00952547"/>
    <w:rsid w:val="00957867"/>
    <w:rsid w:val="0097671C"/>
    <w:rsid w:val="009835FB"/>
    <w:rsid w:val="00984D43"/>
    <w:rsid w:val="009A2AF5"/>
    <w:rsid w:val="009F5990"/>
    <w:rsid w:val="00A07444"/>
    <w:rsid w:val="00A15F8F"/>
    <w:rsid w:val="00A229E0"/>
    <w:rsid w:val="00A31525"/>
    <w:rsid w:val="00A42D4B"/>
    <w:rsid w:val="00A55592"/>
    <w:rsid w:val="00A67FFD"/>
    <w:rsid w:val="00A70A32"/>
    <w:rsid w:val="00A8463E"/>
    <w:rsid w:val="00A87AAB"/>
    <w:rsid w:val="00A92036"/>
    <w:rsid w:val="00AA2C3E"/>
    <w:rsid w:val="00AA6C33"/>
    <w:rsid w:val="00B066FE"/>
    <w:rsid w:val="00B20993"/>
    <w:rsid w:val="00B22CD5"/>
    <w:rsid w:val="00B25BF0"/>
    <w:rsid w:val="00B41B15"/>
    <w:rsid w:val="00B45145"/>
    <w:rsid w:val="00B55121"/>
    <w:rsid w:val="00B81116"/>
    <w:rsid w:val="00B976C8"/>
    <w:rsid w:val="00BA0A8C"/>
    <w:rsid w:val="00BB236A"/>
    <w:rsid w:val="00BD6092"/>
    <w:rsid w:val="00BD7B71"/>
    <w:rsid w:val="00BD7C55"/>
    <w:rsid w:val="00BE049C"/>
    <w:rsid w:val="00C16907"/>
    <w:rsid w:val="00C21D9A"/>
    <w:rsid w:val="00C22CD2"/>
    <w:rsid w:val="00C36DA9"/>
    <w:rsid w:val="00C42AD3"/>
    <w:rsid w:val="00C55F57"/>
    <w:rsid w:val="00C60282"/>
    <w:rsid w:val="00C6556C"/>
    <w:rsid w:val="00C95D40"/>
    <w:rsid w:val="00CA04E4"/>
    <w:rsid w:val="00CA5CEE"/>
    <w:rsid w:val="00CC5B01"/>
    <w:rsid w:val="00CF140B"/>
    <w:rsid w:val="00D2184C"/>
    <w:rsid w:val="00D31AD3"/>
    <w:rsid w:val="00D321B8"/>
    <w:rsid w:val="00D35360"/>
    <w:rsid w:val="00D5409E"/>
    <w:rsid w:val="00D71E41"/>
    <w:rsid w:val="00D82007"/>
    <w:rsid w:val="00D85F55"/>
    <w:rsid w:val="00D9771D"/>
    <w:rsid w:val="00DA3FAA"/>
    <w:rsid w:val="00DE7DC6"/>
    <w:rsid w:val="00E01E25"/>
    <w:rsid w:val="00E320A2"/>
    <w:rsid w:val="00E52553"/>
    <w:rsid w:val="00E57228"/>
    <w:rsid w:val="00E8598B"/>
    <w:rsid w:val="00E85FA7"/>
    <w:rsid w:val="00E95DDD"/>
    <w:rsid w:val="00E95F4D"/>
    <w:rsid w:val="00EA42AE"/>
    <w:rsid w:val="00EB023C"/>
    <w:rsid w:val="00EB07A4"/>
    <w:rsid w:val="00EC175B"/>
    <w:rsid w:val="00EE4DCB"/>
    <w:rsid w:val="00EF0205"/>
    <w:rsid w:val="00F13A90"/>
    <w:rsid w:val="00F16005"/>
    <w:rsid w:val="00F602A0"/>
    <w:rsid w:val="00F7100D"/>
    <w:rsid w:val="00F93B7E"/>
    <w:rsid w:val="00FA64F2"/>
    <w:rsid w:val="00FB7A35"/>
    <w:rsid w:val="00FE4683"/>
    <w:rsid w:val="00FE755F"/>
    <w:rsid w:val="00FE7C34"/>
    <w:rsid w:val="00FF51CD"/>
    <w:rsid w:val="00FF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106FA"/>
  <w15:chartTrackingRefBased/>
  <w15:docId w15:val="{215C4ED3-9A32-446E-8823-A742DD23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6FE"/>
    <w:pPr>
      <w:spacing w:after="0" w:line="240" w:lineRule="auto"/>
    </w:pPr>
    <w:rPr>
      <w:rFonts w:ascii="Arial" w:hAnsi="Arial"/>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2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BalloonText">
    <w:name w:val="Balloon Text"/>
    <w:basedOn w:val="Normal"/>
    <w:link w:val="BalloonTextChar"/>
    <w:uiPriority w:val="99"/>
    <w:semiHidden/>
    <w:unhideWhenUsed/>
    <w:rsid w:val="00433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613"/>
    <w:rPr>
      <w:rFonts w:ascii="Segoe UI" w:hAnsi="Segoe UI" w:cs="Segoe UI"/>
      <w:sz w:val="18"/>
      <w:szCs w:val="18"/>
      <w:lang w:val="et-EE"/>
    </w:rPr>
  </w:style>
  <w:style w:type="paragraph" w:styleId="Header">
    <w:name w:val="header"/>
    <w:basedOn w:val="Normal"/>
    <w:link w:val="HeaderChar"/>
    <w:uiPriority w:val="99"/>
    <w:unhideWhenUsed/>
    <w:rsid w:val="00E52553"/>
    <w:pPr>
      <w:tabs>
        <w:tab w:val="center" w:pos="4536"/>
        <w:tab w:val="right" w:pos="9072"/>
      </w:tabs>
    </w:pPr>
  </w:style>
  <w:style w:type="character" w:customStyle="1" w:styleId="HeaderChar">
    <w:name w:val="Header Char"/>
    <w:basedOn w:val="DefaultParagraphFont"/>
    <w:link w:val="Header"/>
    <w:uiPriority w:val="99"/>
    <w:rsid w:val="00E52553"/>
    <w:rPr>
      <w:rFonts w:ascii="Arial" w:hAnsi="Arial"/>
      <w:lang w:val="et-EE"/>
    </w:rPr>
  </w:style>
  <w:style w:type="paragraph" w:styleId="Footer">
    <w:name w:val="footer"/>
    <w:basedOn w:val="Normal"/>
    <w:link w:val="FooterChar"/>
    <w:uiPriority w:val="99"/>
    <w:unhideWhenUsed/>
    <w:rsid w:val="00E52553"/>
    <w:pPr>
      <w:tabs>
        <w:tab w:val="center" w:pos="4536"/>
        <w:tab w:val="right" w:pos="9072"/>
      </w:tabs>
    </w:pPr>
  </w:style>
  <w:style w:type="character" w:customStyle="1" w:styleId="FooterChar">
    <w:name w:val="Footer Char"/>
    <w:basedOn w:val="DefaultParagraphFont"/>
    <w:link w:val="Footer"/>
    <w:uiPriority w:val="99"/>
    <w:rsid w:val="00E52553"/>
    <w:rPr>
      <w:rFonts w:ascii="Arial" w:hAnsi="Arial"/>
      <w:lang w:val="et-EE"/>
    </w:rPr>
  </w:style>
  <w:style w:type="paragraph" w:customStyle="1" w:styleId="Tekst">
    <w:name w:val="Tekst"/>
    <w:autoRedefine/>
    <w:qFormat/>
    <w:rsid w:val="00CC5B01"/>
    <w:pPr>
      <w:spacing w:after="0" w:line="240" w:lineRule="auto"/>
      <w:jc w:val="both"/>
    </w:pPr>
    <w:rPr>
      <w:rFonts w:ascii="Arial" w:eastAsia="SimSun" w:hAnsi="Arial" w:cs="Arial"/>
      <w:noProof/>
      <w:kern w:val="1"/>
      <w:lang w:val="et-EE" w:eastAsia="zh-CN" w:bidi="hi-IN"/>
    </w:rPr>
  </w:style>
  <w:style w:type="character" w:styleId="CommentReference">
    <w:name w:val="annotation reference"/>
    <w:basedOn w:val="DefaultParagraphFont"/>
    <w:uiPriority w:val="99"/>
    <w:semiHidden/>
    <w:unhideWhenUsed/>
    <w:rsid w:val="006E201B"/>
    <w:rPr>
      <w:sz w:val="16"/>
      <w:szCs w:val="16"/>
    </w:rPr>
  </w:style>
  <w:style w:type="paragraph" w:styleId="CommentText">
    <w:name w:val="annotation text"/>
    <w:basedOn w:val="Normal"/>
    <w:link w:val="CommentTextChar"/>
    <w:uiPriority w:val="99"/>
    <w:unhideWhenUsed/>
    <w:rsid w:val="006E201B"/>
    <w:rPr>
      <w:sz w:val="20"/>
      <w:szCs w:val="20"/>
    </w:rPr>
  </w:style>
  <w:style w:type="character" w:customStyle="1" w:styleId="CommentTextChar">
    <w:name w:val="Comment Text Char"/>
    <w:basedOn w:val="DefaultParagraphFont"/>
    <w:link w:val="CommentText"/>
    <w:uiPriority w:val="99"/>
    <w:rsid w:val="006E201B"/>
    <w:rPr>
      <w:rFonts w:ascii="Arial" w:hAnsi="Arial"/>
      <w:sz w:val="20"/>
      <w:szCs w:val="20"/>
      <w:lang w:val="et-EE"/>
    </w:rPr>
  </w:style>
  <w:style w:type="paragraph" w:styleId="CommentSubject">
    <w:name w:val="annotation subject"/>
    <w:basedOn w:val="CommentText"/>
    <w:next w:val="CommentText"/>
    <w:link w:val="CommentSubjectChar"/>
    <w:uiPriority w:val="99"/>
    <w:semiHidden/>
    <w:unhideWhenUsed/>
    <w:rsid w:val="006E201B"/>
    <w:rPr>
      <w:b/>
      <w:bCs/>
    </w:rPr>
  </w:style>
  <w:style w:type="character" w:customStyle="1" w:styleId="CommentSubjectChar">
    <w:name w:val="Comment Subject Char"/>
    <w:basedOn w:val="CommentTextChar"/>
    <w:link w:val="CommentSubject"/>
    <w:uiPriority w:val="99"/>
    <w:semiHidden/>
    <w:rsid w:val="006E201B"/>
    <w:rPr>
      <w:rFonts w:ascii="Arial" w:hAnsi="Arial"/>
      <w:b/>
      <w:bCs/>
      <w:sz w:val="20"/>
      <w:szCs w:val="20"/>
      <w:lang w:val="et-EE"/>
    </w:rPr>
  </w:style>
  <w:style w:type="paragraph" w:styleId="Revision">
    <w:name w:val="Revision"/>
    <w:hidden/>
    <w:uiPriority w:val="99"/>
    <w:semiHidden/>
    <w:rsid w:val="0036421C"/>
    <w:pPr>
      <w:spacing w:after="0" w:line="240" w:lineRule="auto"/>
    </w:pPr>
    <w:rPr>
      <w:rFonts w:ascii="Arial" w:hAnsi="Arial"/>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mr04716\EE%20GOV\DHT_RAM%20-%20Dokumendid\DOKUMENDIHALDUS\Dokumentide%20mallid\SOM\Ministri%20m&#228;&#228;rus.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D9AFA899C820A459261CDD3861E6A04" ma:contentTypeVersion="8" ma:contentTypeDescription="Loo uus dokument" ma:contentTypeScope="" ma:versionID="9da38a27e4049fc3f14114fe43ca598d">
  <xsd:schema xmlns:xsd="http://www.w3.org/2001/XMLSchema" xmlns:xs="http://www.w3.org/2001/XMLSchema" xmlns:p="http://schemas.microsoft.com/office/2006/metadata/properties" xmlns:ns2="7cf6ad32-c592-4409-9e5f-10248b0337f9" targetNamespace="http://schemas.microsoft.com/office/2006/metadata/properties" ma:root="true" ma:fieldsID="37e14e29ed54912a638a14b0022b5cdf" ns2:_="">
    <xsd:import namespace="7cf6ad32-c592-4409-9e5f-10248b0337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6ad32-c592-4409-9e5f-10248b033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B5B08-5EA1-4E12-BB8D-F7B7F7CF4C40}">
  <ds:schemaRefs>
    <ds:schemaRef ds:uri="http://schemas.microsoft.com/sharepoint/v3/contenttype/forms"/>
  </ds:schemaRefs>
</ds:datastoreItem>
</file>

<file path=customXml/itemProps2.xml><?xml version="1.0" encoding="utf-8"?>
<ds:datastoreItem xmlns:ds="http://schemas.openxmlformats.org/officeDocument/2006/customXml" ds:itemID="{FA7F0D48-266C-41D7-841B-9806DD142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6ad32-c592-4409-9e5f-10248b033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DF5E6-E5AD-4BC9-B535-9BB5B8A7CF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D74D60-2DA6-4642-A7C4-C26B0C17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Ministri määrus</Template>
  <TotalTime>0</TotalTime>
  <Pages>6</Pages>
  <Words>2232</Words>
  <Characters>12952</Characters>
  <Application>Microsoft Office Word</Application>
  <DocSecurity>0</DocSecurity>
  <Lines>107</Lines>
  <Paragraphs>30</Paragraphs>
  <ScaleCrop>false</ScaleCrop>
  <HeadingPairs>
    <vt:vector size="2" baseType="variant">
      <vt:variant>
        <vt:lpstr>Pealkiri</vt:lpstr>
      </vt:variant>
      <vt:variant>
        <vt:i4>1</vt:i4>
      </vt:variant>
    </vt:vector>
  </HeadingPairs>
  <TitlesOfParts>
    <vt:vector size="1" baseType="lpstr">
      <vt:lpstr>Väheintensiivsete psühholoogiliste sekkumiste rakendamise toetus</vt:lpstr>
    </vt:vector>
  </TitlesOfParts>
  <Company>Sotsiaalministeerium</Company>
  <LinksUpToDate>false</LinksUpToDate>
  <CharactersWithSpaces>15154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Väheintensiivsete psühholoogiliste sekkumiste rakendamise toetus</dc:title>
  <dc:subject/>
  <dc:creator>Mirjam Remma - RAM</dc:creator>
  <cp:keywords/>
  <dc:description/>
  <cp:lastModifiedBy>mso service</cp:lastModifiedBy>
  <cp:revision>2</cp:revision>
  <cp:lastPrinted>2016-11-25T14:21:00Z</cp:lastPrinted>
  <dcterms:created xsi:type="dcterms:W3CDTF">2026-03-17T09:06:00Z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delta_regDateTime">
    <vt:lpwstr>{reg.kpv}</vt:lpwstr>
  </property>
  <property fmtid="{D5CDD505-2E9C-101B-9397-08002B2CF9AE}" pid="4" name="delta_docName">
    <vt:lpwstr>{Pealkiri}</vt:lpwstr>
  </property>
  <property fmtid="{D5CDD505-2E9C-101B-9397-08002B2CF9AE}" pid="5" name="delta_signerName">
    <vt:lpwstr>{allkirjastaja}</vt:lpwstr>
  </property>
  <property fmtid="{D5CDD505-2E9C-101B-9397-08002B2CF9AE}" pid="6" name="delta_signerJobTitle">
    <vt:lpwstr>{ametinimetus}</vt:lpwstr>
  </property>
  <property fmtid="{D5CDD505-2E9C-101B-9397-08002B2CF9AE}" pid="7" name="delta_secondsignerName">
    <vt:lpwstr>{teine allkirjastaja}</vt:lpwstr>
  </property>
  <property fmtid="{D5CDD505-2E9C-101B-9397-08002B2CF9AE}" pid="8" name="delta_secondsignerJobTitle">
    <vt:lpwstr>{teise allkirjastaja ametinimetus}</vt:lpwstr>
  </property>
  <property fmtid="{D5CDD505-2E9C-101B-9397-08002B2CF9AE}" pid="9" name="delta_coSignerTwoName">
    <vt:lpwstr>{allkirjastaja}</vt:lpwstr>
  </property>
  <property fmtid="{D5CDD505-2E9C-101B-9397-08002B2CF9AE}" pid="10" name="delta_coSignerTwoJobTitle">
    <vt:lpwstr>{allkirjastaja ametinimetus}</vt:lpwstr>
  </property>
  <property fmtid="{D5CDD505-2E9C-101B-9397-08002B2CF9AE}" pid="11" name="MSIP_Label_defa4170-0d19-0005-0004-bc88714345d2_Enabled">
    <vt:lpwstr>true</vt:lpwstr>
  </property>
  <property fmtid="{D5CDD505-2E9C-101B-9397-08002B2CF9AE}" pid="12" name="MSIP_Label_defa4170-0d19-0005-0004-bc88714345d2_SetDate">
    <vt:lpwstr>2025-12-10T08:31:01Z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bdefe6c5-04d9-46f3-879e-83f65c068d0c</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y fmtid="{D5CDD505-2E9C-101B-9397-08002B2CF9AE}" pid="19" name="ContentTypeId">
    <vt:lpwstr>0x0101006D9AFA899C820A459261CDD3861E6A04</vt:lpwstr>
  </property>
</Properties>
</file>